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94" w:rsidRDefault="007A7A94" w:rsidP="006F03B1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7A94" w:rsidRDefault="007A7A94" w:rsidP="007A7A94">
      <w:pPr>
        <w:framePr w:wrap="none" w:vAnchor="page" w:hAnchor="page" w:x="1462" w:y="284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5457825" cy="1771650"/>
            <wp:effectExtent l="19050" t="0" r="9525" b="0"/>
            <wp:docPr id="34" name="Рисунок 34" descr="C:\DOCUME~1\15FB~1\LOCALS~1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DOCUME~1\15FB~1\LOCALS~1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A94" w:rsidRDefault="007A7A94" w:rsidP="006F03B1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7A94" w:rsidRDefault="007A7A94" w:rsidP="006F03B1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7A94" w:rsidRPr="007A7A94" w:rsidRDefault="007A7A94" w:rsidP="006F03B1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7A94" w:rsidRPr="007A7A94" w:rsidRDefault="007A7A94" w:rsidP="007A7A94">
      <w:pPr>
        <w:pStyle w:val="20"/>
        <w:framePr w:w="10267" w:h="12627" w:hRule="exact" w:wrap="around" w:vAnchor="page" w:hAnchor="page" w:x="824" w:y="3246"/>
        <w:shd w:val="clear" w:color="auto" w:fill="auto"/>
        <w:spacing w:before="0" w:after="326"/>
        <w:ind w:left="20"/>
        <w:rPr>
          <w:sz w:val="24"/>
          <w:szCs w:val="24"/>
        </w:rPr>
      </w:pPr>
      <w:r w:rsidRPr="007A7A94">
        <w:rPr>
          <w:sz w:val="24"/>
          <w:szCs w:val="24"/>
        </w:rPr>
        <w:t>Критерии и показатели эффективности деятельности библиотек МБУК «Централизованная библиотечная система Златоустовского городского округа»</w:t>
      </w:r>
    </w:p>
    <w:p w:rsidR="007A7A94" w:rsidRPr="007A7A94" w:rsidRDefault="007A7A94" w:rsidP="007A7A94">
      <w:pPr>
        <w:pStyle w:val="20"/>
        <w:framePr w:w="10267" w:h="12627" w:hRule="exact" w:wrap="around" w:vAnchor="page" w:hAnchor="page" w:x="824" w:y="3246"/>
        <w:shd w:val="clear" w:color="auto" w:fill="auto"/>
        <w:spacing w:before="0" w:after="150" w:line="220" w:lineRule="exact"/>
        <w:ind w:left="20" w:firstLine="680"/>
        <w:jc w:val="both"/>
        <w:rPr>
          <w:sz w:val="24"/>
          <w:szCs w:val="24"/>
        </w:rPr>
      </w:pPr>
      <w:r w:rsidRPr="007A7A94">
        <w:rPr>
          <w:sz w:val="24"/>
          <w:szCs w:val="24"/>
        </w:rPr>
        <w:t>I. Проблемное поле</w:t>
      </w:r>
    </w:p>
    <w:p w:rsidR="007A7A94" w:rsidRPr="007A7A94" w:rsidRDefault="007A7A94" w:rsidP="007A7A94">
      <w:pPr>
        <w:pStyle w:val="1"/>
        <w:framePr w:w="10267" w:h="12627" w:hRule="exact" w:wrap="around" w:vAnchor="page" w:hAnchor="page" w:x="824" w:y="3246"/>
        <w:shd w:val="clear" w:color="auto" w:fill="auto"/>
        <w:spacing w:before="0"/>
        <w:ind w:left="20" w:right="40"/>
        <w:rPr>
          <w:sz w:val="24"/>
          <w:szCs w:val="24"/>
        </w:rPr>
      </w:pPr>
      <w:r w:rsidRPr="007A7A94">
        <w:rPr>
          <w:sz w:val="24"/>
          <w:szCs w:val="24"/>
        </w:rPr>
        <w:t>Коллектив МБУК «ЦБС ЗГО» обладает большим творческим потенциалом, деловыми качествами, он успешен в своём развитии и достижениях. Но при этом вклад каждого структурного подразделения ЦБС различен и по объёму, и по значимости. Для поступательной динамики развития, повышения уровня качества предоставляемых услуг, необходимо совершенствование системы стимулирующих выплат.</w:t>
      </w:r>
    </w:p>
    <w:p w:rsidR="007A7A94" w:rsidRPr="007A7A94" w:rsidRDefault="007A7A94" w:rsidP="007A7A94">
      <w:pPr>
        <w:pStyle w:val="1"/>
        <w:framePr w:w="10267" w:h="12627" w:hRule="exact" w:wrap="around" w:vAnchor="page" w:hAnchor="page" w:x="824" w:y="3246"/>
        <w:shd w:val="clear" w:color="auto" w:fill="auto"/>
        <w:spacing w:before="0"/>
        <w:ind w:left="20" w:right="40"/>
        <w:rPr>
          <w:sz w:val="24"/>
          <w:szCs w:val="24"/>
        </w:rPr>
      </w:pPr>
      <w:r w:rsidRPr="007A7A94">
        <w:rPr>
          <w:sz w:val="24"/>
          <w:szCs w:val="24"/>
        </w:rPr>
        <w:t>Правительство Российской Федерации в Распоряжении от 26 ноября 2012 г. №2190-р «Программа поэтапного совершенствования оплаты труда в государственных (муниципальных) учреждениях на 2012 - 2018 годы» указывает на несовершенство назначений стимулирующих выплат, на формальность их характера, не использование оценки по сложности и результативности труда.</w:t>
      </w:r>
    </w:p>
    <w:p w:rsidR="007A7A94" w:rsidRPr="007A7A94" w:rsidRDefault="007A7A94" w:rsidP="007A7A94">
      <w:pPr>
        <w:pStyle w:val="1"/>
        <w:framePr w:w="10267" w:h="12627" w:hRule="exact" w:wrap="around" w:vAnchor="page" w:hAnchor="page" w:x="824" w:y="3246"/>
        <w:shd w:val="clear" w:color="auto" w:fill="auto"/>
        <w:spacing w:before="0" w:after="122"/>
        <w:ind w:left="20" w:right="40"/>
        <w:rPr>
          <w:sz w:val="24"/>
          <w:szCs w:val="24"/>
        </w:rPr>
      </w:pPr>
      <w:r w:rsidRPr="007A7A94">
        <w:rPr>
          <w:sz w:val="24"/>
          <w:szCs w:val="24"/>
        </w:rPr>
        <w:t>Распоряжение Правительства Челябинской области от 19 апреля 2013 г. №84 - РП «Об утверждении планов мероприятий («дорожных карт») «Изменения в отраслях социальной сферы, направленные на повышение эффективности сферы культуры Челябинской области» рекомендует разработку локальных планов мероприятий по повышению эффективности деятельности учреждения на основе целевых показателей.</w:t>
      </w:r>
    </w:p>
    <w:p w:rsidR="007A7A94" w:rsidRPr="007A7A94" w:rsidRDefault="007A7A94" w:rsidP="007A7A94">
      <w:pPr>
        <w:pStyle w:val="1"/>
        <w:framePr w:w="10267" w:h="12627" w:hRule="exact" w:wrap="around" w:vAnchor="page" w:hAnchor="page" w:x="824" w:y="3246"/>
        <w:shd w:val="clear" w:color="auto" w:fill="auto"/>
        <w:spacing w:before="0" w:line="413" w:lineRule="exact"/>
        <w:ind w:left="20" w:right="40"/>
        <w:rPr>
          <w:sz w:val="24"/>
          <w:szCs w:val="24"/>
        </w:rPr>
      </w:pPr>
      <w:r w:rsidRPr="007A7A94">
        <w:rPr>
          <w:sz w:val="24"/>
          <w:szCs w:val="24"/>
        </w:rPr>
        <w:t>МБУК «ЦБС ЗГО» использует систему дифференцированных стимулирующих выплат, определённых «Положением об оплате труда работников Муниципального учреждения культуры Централизованная библиотечная система Златоустовского городского округа» от 3 марта 2014 г.</w:t>
      </w:r>
    </w:p>
    <w:p w:rsidR="007A7A94" w:rsidRPr="007A7A94" w:rsidRDefault="007A7A94" w:rsidP="007A7A94">
      <w:pPr>
        <w:pStyle w:val="1"/>
        <w:framePr w:w="10267" w:h="12627" w:hRule="exact" w:wrap="around" w:vAnchor="page" w:hAnchor="page" w:x="824" w:y="3246"/>
        <w:shd w:val="clear" w:color="auto" w:fill="auto"/>
        <w:spacing w:before="0" w:after="0" w:line="413" w:lineRule="exact"/>
        <w:ind w:left="20" w:right="40"/>
        <w:rPr>
          <w:sz w:val="24"/>
          <w:szCs w:val="24"/>
        </w:rPr>
      </w:pPr>
      <w:r w:rsidRPr="007A7A94">
        <w:rPr>
          <w:sz w:val="24"/>
          <w:szCs w:val="24"/>
        </w:rPr>
        <w:t>Настоящий локальный акт по повышению эффективности деятельности МБУК «Централизованная библиотечная система Златоустовского городского округа» конкретизирует «Положение об оплате труда работников Муниципального учреждения культуры Централизованная библиотечная система Златоустовского городского округа» от 3 марта 2014 г. целевыми показателями и их оценкой.</w:t>
      </w:r>
    </w:p>
    <w:p w:rsidR="007A7A94" w:rsidRDefault="007A7A94" w:rsidP="007A7A94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6ED" w:rsidRPr="00852AC2" w:rsidRDefault="00181BDC" w:rsidP="006F03B1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 xml:space="preserve">Документ «Критерии и показатели эффективности деятельности библиотек МБУК «ЦБС ЗГО» </w:t>
      </w:r>
      <w:r w:rsidR="006836ED" w:rsidRPr="00852AC2">
        <w:rPr>
          <w:rFonts w:ascii="Times New Roman" w:hAnsi="Times New Roman" w:cs="Times New Roman"/>
          <w:sz w:val="24"/>
          <w:szCs w:val="24"/>
        </w:rPr>
        <w:t xml:space="preserve">составлен </w:t>
      </w:r>
      <w:r w:rsidR="00472E9E" w:rsidRPr="00852AC2">
        <w:rPr>
          <w:rFonts w:ascii="Times New Roman" w:hAnsi="Times New Roman" w:cs="Times New Roman"/>
          <w:sz w:val="24"/>
          <w:szCs w:val="24"/>
        </w:rPr>
        <w:t>в соответствии с</w:t>
      </w:r>
      <w:r w:rsidR="006836ED" w:rsidRPr="00852AC2">
        <w:rPr>
          <w:rFonts w:ascii="Times New Roman" w:hAnsi="Times New Roman" w:cs="Times New Roman"/>
          <w:sz w:val="24"/>
          <w:szCs w:val="24"/>
        </w:rPr>
        <w:t xml:space="preserve"> вышеназванными документами российс</w:t>
      </w:r>
      <w:r w:rsidRPr="00852AC2">
        <w:rPr>
          <w:rFonts w:ascii="Times New Roman" w:hAnsi="Times New Roman" w:cs="Times New Roman"/>
          <w:sz w:val="24"/>
          <w:szCs w:val="24"/>
        </w:rPr>
        <w:t xml:space="preserve">кого и областного Правительства, а также </w:t>
      </w:r>
      <w:r w:rsidR="00472E9E" w:rsidRPr="00852AC2">
        <w:rPr>
          <w:rFonts w:ascii="Times New Roman" w:hAnsi="Times New Roman" w:cs="Times New Roman"/>
          <w:sz w:val="24"/>
          <w:szCs w:val="24"/>
        </w:rPr>
        <w:t xml:space="preserve">локальными актами МБУК «ЦБС ЗГО»: </w:t>
      </w:r>
      <w:r w:rsidRPr="00852AC2">
        <w:rPr>
          <w:rFonts w:ascii="Times New Roman" w:eastAsia="Calibri" w:hAnsi="Times New Roman" w:cs="Times New Roman"/>
          <w:spacing w:val="-2"/>
          <w:kern w:val="16"/>
          <w:sz w:val="24"/>
          <w:szCs w:val="24"/>
        </w:rPr>
        <w:t>«Политикой руководства МКУК «ЦБС ЗГО» в области системы менеджмента качества» (с изм. от 09.01.2013), «Руководством по качеству»</w:t>
      </w:r>
      <w:r w:rsidRPr="00852AC2">
        <w:rPr>
          <w:rFonts w:ascii="Times New Roman" w:hAnsi="Times New Roman" w:cs="Times New Roman"/>
          <w:spacing w:val="-2"/>
          <w:kern w:val="16"/>
          <w:sz w:val="24"/>
          <w:szCs w:val="24"/>
        </w:rPr>
        <w:t>, «Стандартом</w:t>
      </w:r>
      <w:r w:rsidRPr="00852AC2">
        <w:rPr>
          <w:rFonts w:ascii="Times New Roman" w:eastAsia="Calibri" w:hAnsi="Times New Roman" w:cs="Times New Roman"/>
          <w:spacing w:val="-2"/>
          <w:kern w:val="16"/>
          <w:sz w:val="24"/>
          <w:szCs w:val="24"/>
        </w:rPr>
        <w:t xml:space="preserve"> качества предоставляемых библиотечных услуг</w:t>
      </w:r>
      <w:r w:rsidR="00472E9E" w:rsidRPr="00852AC2">
        <w:rPr>
          <w:rFonts w:ascii="Times New Roman" w:eastAsia="Calibri" w:hAnsi="Times New Roman" w:cs="Times New Roman"/>
          <w:spacing w:val="-2"/>
          <w:kern w:val="16"/>
          <w:sz w:val="24"/>
          <w:szCs w:val="24"/>
        </w:rPr>
        <w:t>».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Данный локальный акт позволит реализовать более гибкие подходы к регулированию оплаты труда работников ЦБС в зависимости от эффективности конечного результата, от уровня достижения целевых показателей (индикаторов).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Система стимулирования направлена на мотивацию работников МБУК «ЦБС ЗГО» к качественному и эффективному выполнению трудовых обязанностей.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</w:r>
      <w:r w:rsidRPr="00852AC2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852AC2">
        <w:rPr>
          <w:rFonts w:ascii="Times New Roman" w:hAnsi="Times New Roman" w:cs="Times New Roman"/>
          <w:b/>
          <w:bCs/>
          <w:sz w:val="24"/>
          <w:szCs w:val="24"/>
        </w:rPr>
        <w:t>. Цели и задачи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Целями разработки</w:t>
      </w:r>
      <w:r w:rsidR="00917FAF" w:rsidRPr="00852AC2">
        <w:rPr>
          <w:rFonts w:ascii="Times New Roman" w:hAnsi="Times New Roman" w:cs="Times New Roman"/>
          <w:sz w:val="24"/>
          <w:szCs w:val="24"/>
        </w:rPr>
        <w:t xml:space="preserve"> </w:t>
      </w:r>
      <w:r w:rsidR="00472E9E" w:rsidRPr="00852AC2">
        <w:rPr>
          <w:rFonts w:ascii="Times New Roman" w:hAnsi="Times New Roman" w:cs="Times New Roman"/>
          <w:sz w:val="24"/>
          <w:szCs w:val="24"/>
        </w:rPr>
        <w:t>«Критериев и показателей эффективности деятельности библиотек</w:t>
      </w:r>
      <w:r w:rsidR="00917FAF" w:rsidRPr="00852AC2">
        <w:rPr>
          <w:rFonts w:ascii="Times New Roman" w:hAnsi="Times New Roman" w:cs="Times New Roman"/>
          <w:sz w:val="24"/>
          <w:szCs w:val="24"/>
        </w:rPr>
        <w:t xml:space="preserve"> </w:t>
      </w:r>
      <w:r w:rsidR="00472E9E" w:rsidRPr="00852AC2">
        <w:rPr>
          <w:rFonts w:ascii="Times New Roman" w:hAnsi="Times New Roman" w:cs="Times New Roman"/>
          <w:sz w:val="24"/>
          <w:szCs w:val="24"/>
        </w:rPr>
        <w:t>МБУК «ЦБС ЗГО»</w:t>
      </w:r>
      <w:r w:rsidRPr="00852AC2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- выполнение рекомендации Правительства Челябинской области по обеспечению реализации плана мероприятий «Изменения в отраслях социальной сферы, направленные на повышение эффективности сфер</w:t>
      </w:r>
      <w:r w:rsidR="006F03B1" w:rsidRPr="00852AC2">
        <w:rPr>
          <w:rFonts w:ascii="Times New Roman" w:hAnsi="Times New Roman" w:cs="Times New Roman"/>
          <w:sz w:val="24"/>
          <w:szCs w:val="24"/>
        </w:rPr>
        <w:t>ы культуры Челябинской области»;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- повышение роли стимулирующих выплат.</w:t>
      </w:r>
    </w:p>
    <w:p w:rsidR="006836ED" w:rsidRPr="00852AC2" w:rsidRDefault="006836ED" w:rsidP="006836E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>Достижение целей требует решения следующих задач: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- совершенствование системы стимулирующих выплат исходя из уровня достижения конкретных показателей качества (индикаторов);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- введение целевых показателей (индикаторов) эффективности деятельности МБУК «ЦБС ЗГО»;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 xml:space="preserve">- установление </w:t>
      </w:r>
      <w:proofErr w:type="gramStart"/>
      <w:r w:rsidRPr="00852AC2">
        <w:rPr>
          <w:rFonts w:ascii="Times New Roman" w:hAnsi="Times New Roman" w:cs="Times New Roman"/>
          <w:sz w:val="24"/>
          <w:szCs w:val="24"/>
        </w:rPr>
        <w:t>стимулирующих</w:t>
      </w:r>
      <w:proofErr w:type="gramEnd"/>
      <w:r w:rsidRPr="00852AC2">
        <w:rPr>
          <w:rFonts w:ascii="Times New Roman" w:hAnsi="Times New Roman" w:cs="Times New Roman"/>
          <w:sz w:val="24"/>
          <w:szCs w:val="24"/>
        </w:rPr>
        <w:t xml:space="preserve"> выплатсоответственно достигнутым показателям.</w:t>
      </w:r>
    </w:p>
    <w:p w:rsidR="00852AC2" w:rsidRDefault="00852AC2" w:rsidP="006836ED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36ED" w:rsidRPr="00852AC2" w:rsidRDefault="006836ED" w:rsidP="006836ED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Pr="00852AC2">
        <w:rPr>
          <w:rFonts w:ascii="Times New Roman" w:hAnsi="Times New Roman" w:cs="Times New Roman"/>
          <w:b/>
          <w:bCs/>
          <w:sz w:val="24"/>
          <w:szCs w:val="24"/>
        </w:rPr>
        <w:t>Проведение  мероприятий</w:t>
      </w:r>
      <w:proofErr w:type="gramEnd"/>
      <w:r w:rsidR="00FD5008"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2AC2">
        <w:rPr>
          <w:rFonts w:ascii="Times New Roman" w:hAnsi="Times New Roman" w:cs="Times New Roman"/>
          <w:b/>
          <w:bCs/>
          <w:sz w:val="24"/>
          <w:szCs w:val="24"/>
        </w:rPr>
        <w:t>в  сфере  деятельности  МБУК «ЦБС ЗГО»</w:t>
      </w:r>
    </w:p>
    <w:p w:rsidR="006836ED" w:rsidRPr="00852AC2" w:rsidRDefault="006836ED" w:rsidP="006836E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>В рамках мероприятий предусматривается: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Pr="00852AC2">
        <w:rPr>
          <w:rFonts w:ascii="Times New Roman" w:hAnsi="Times New Roman" w:cs="Times New Roman"/>
          <w:sz w:val="24"/>
          <w:szCs w:val="24"/>
        </w:rPr>
        <w:t>1. Повышение качества предоставляемых библиотечных услуг МБУК «ЦБС ЗГО».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2. Обеспечение доступности к источникам информации традиционным путём и путём информатизации библиотек.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lastRenderedPageBreak/>
        <w:tab/>
        <w:t>3. Создание условий для творческой самореализации граждан, проживающих на территории Златоустовского городского округа, посредством реализации творческих программ, функционирования любительских объединений, литературных клубов.</w:t>
      </w:r>
    </w:p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4. Вовлечение населения в создание и продвижение культурного продукта.</w:t>
      </w:r>
    </w:p>
    <w:p w:rsidR="006836ED" w:rsidRPr="00852AC2" w:rsidRDefault="006F03B1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>5.</w:t>
      </w:r>
      <w:r w:rsidR="00143E68" w:rsidRPr="00852AC2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="00143E68" w:rsidRPr="00852AC2">
        <w:rPr>
          <w:rFonts w:ascii="Times New Roman" w:hAnsi="Times New Roman" w:cs="Times New Roman"/>
          <w:sz w:val="24"/>
          <w:szCs w:val="24"/>
        </w:rPr>
        <w:t>конкурентно</w:t>
      </w:r>
      <w:r w:rsidR="006836ED" w:rsidRPr="00852AC2">
        <w:rPr>
          <w:rFonts w:ascii="Times New Roman" w:hAnsi="Times New Roman" w:cs="Times New Roman"/>
          <w:sz w:val="24"/>
          <w:szCs w:val="24"/>
        </w:rPr>
        <w:t>способного</w:t>
      </w:r>
      <w:proofErr w:type="spellEnd"/>
      <w:r w:rsidR="006836ED" w:rsidRPr="00852AC2">
        <w:rPr>
          <w:rFonts w:ascii="Times New Roman" w:hAnsi="Times New Roman" w:cs="Times New Roman"/>
          <w:sz w:val="24"/>
          <w:szCs w:val="24"/>
        </w:rPr>
        <w:t xml:space="preserve"> библиотечного учреждения культуры.</w:t>
      </w:r>
    </w:p>
    <w:p w:rsidR="006836ED" w:rsidRPr="00852AC2" w:rsidRDefault="006836ED" w:rsidP="006836ED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36ED" w:rsidRPr="00852AC2" w:rsidRDefault="006836ED" w:rsidP="006836ED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Pr="00852AC2">
        <w:rPr>
          <w:rFonts w:ascii="Times New Roman" w:hAnsi="Times New Roman" w:cs="Times New Roman"/>
          <w:b/>
          <w:bCs/>
          <w:sz w:val="24"/>
          <w:szCs w:val="24"/>
        </w:rPr>
        <w:t>Целевые  показатели</w:t>
      </w:r>
      <w:proofErr w:type="gramEnd"/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 (индикаторы)  эффективности  деятельности  библиотек  МБУК «ЦБС ЗГО»</w:t>
      </w:r>
    </w:p>
    <w:p w:rsidR="006836ED" w:rsidRPr="00852AC2" w:rsidRDefault="00472E9E" w:rsidP="006836E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 xml:space="preserve">Данный локальный акт </w:t>
      </w:r>
      <w:r w:rsidR="006836ED" w:rsidRPr="00852AC2">
        <w:rPr>
          <w:rFonts w:ascii="Times New Roman" w:hAnsi="Times New Roman" w:cs="Times New Roman"/>
          <w:sz w:val="24"/>
          <w:szCs w:val="24"/>
        </w:rPr>
        <w:t>предполагает использование системы целевых показателей (индикаторов), характеризующих текущие результаты библиотечной деятельности, как отдельных структурных подразделений, так и ЦБС в целом.</w:t>
      </w:r>
    </w:p>
    <w:p w:rsidR="006836ED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sz w:val="24"/>
          <w:szCs w:val="24"/>
        </w:rPr>
        <w:tab/>
        <w:t xml:space="preserve">Уровень достижения индикативных показателей коллективами ЦБС оценивается ежемесячно </w:t>
      </w:r>
      <w:r w:rsidR="006F03B1" w:rsidRPr="00852AC2">
        <w:rPr>
          <w:rFonts w:ascii="Times New Roman" w:hAnsi="Times New Roman" w:cs="Times New Roman"/>
          <w:sz w:val="24"/>
          <w:szCs w:val="24"/>
        </w:rPr>
        <w:t>по бальной системе, ряд показателей оценивается ежегодно.</w:t>
      </w:r>
      <w:r w:rsidRPr="00852AC2">
        <w:rPr>
          <w:rFonts w:ascii="Times New Roman" w:hAnsi="Times New Roman" w:cs="Times New Roman"/>
          <w:sz w:val="24"/>
          <w:szCs w:val="24"/>
        </w:rPr>
        <w:t xml:space="preserve"> Эффективность и оценка деятельности библиотечных подразделений определяется степенью фактического достижения следующих индикаторов и показателей:</w:t>
      </w:r>
    </w:p>
    <w:p w:rsidR="00852AC2" w:rsidRPr="00852AC2" w:rsidRDefault="00852AC2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6ED" w:rsidRPr="00852AC2" w:rsidRDefault="006836ED" w:rsidP="006836ED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Выполнение плановых показателей, муниципального задания:</w:t>
      </w:r>
    </w:p>
    <w:p w:rsidR="006836ED" w:rsidRPr="00D70989" w:rsidRDefault="006836ED" w:rsidP="006836ED">
      <w:pPr>
        <w:jc w:val="right"/>
        <w:rPr>
          <w:rFonts w:ascii="Times New Roman" w:hAnsi="Times New Roman" w:cs="Times New Roman"/>
        </w:rPr>
      </w:pPr>
      <w:r w:rsidRPr="00D70989">
        <w:rPr>
          <w:rFonts w:ascii="Times New Roman" w:hAnsi="Times New Roman" w:cs="Times New Roman"/>
        </w:rPr>
        <w:t>(в процентах к плановым показателям)</w:t>
      </w:r>
    </w:p>
    <w:p w:rsidR="006836ED" w:rsidRPr="00D70989" w:rsidRDefault="006836ED" w:rsidP="006836ED">
      <w:pPr>
        <w:jc w:val="right"/>
        <w:rPr>
          <w:rFonts w:ascii="Times New Roman" w:hAnsi="Times New Roman" w:cs="Times New Roman"/>
          <w:sz w:val="10"/>
          <w:szCs w:val="10"/>
        </w:rPr>
      </w:pP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Количественная характеристика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Оценка</w:t>
            </w:r>
          </w:p>
          <w:p w:rsidR="006836ED" w:rsidRPr="00296004" w:rsidRDefault="006836ED" w:rsidP="006836ED">
            <w:pPr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Менее 100%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100% и более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</w:tc>
      </w:tr>
    </w:tbl>
    <w:p w:rsidR="006836ED" w:rsidRPr="002C4D1C" w:rsidRDefault="006836ED" w:rsidP="006836ED">
      <w:pPr>
        <w:spacing w:line="360" w:lineRule="auto"/>
        <w:rPr>
          <w:rFonts w:ascii="Arial Narrow" w:hAnsi="Arial Narrow" w:cs="Arial Narrow"/>
          <w:b/>
          <w:bCs/>
          <w:sz w:val="28"/>
          <w:szCs w:val="28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Динамика  количества посещений познавательных, досуговых мероприятий (по сравнению с предыдущим годом):</w:t>
      </w:r>
    </w:p>
    <w:p w:rsidR="006836ED" w:rsidRPr="00E270F3" w:rsidRDefault="006836ED" w:rsidP="006836ED">
      <w:pPr>
        <w:jc w:val="right"/>
        <w:rPr>
          <w:rFonts w:ascii="Times New Roman" w:hAnsi="Times New Roman" w:cs="Times New Roman"/>
        </w:rPr>
      </w:pPr>
      <w:r w:rsidRPr="00AF39D8">
        <w:rPr>
          <w:rFonts w:ascii="Arial Narrow" w:hAnsi="Arial Narrow" w:cs="Arial Narrow"/>
        </w:rPr>
        <w:t>(</w:t>
      </w:r>
      <w:proofErr w:type="gramStart"/>
      <w:r w:rsidRPr="00E270F3">
        <w:rPr>
          <w:rFonts w:ascii="Times New Roman" w:hAnsi="Times New Roman" w:cs="Times New Roman"/>
        </w:rPr>
        <w:t>в</w:t>
      </w:r>
      <w:proofErr w:type="gramEnd"/>
      <w:r w:rsidRPr="00E270F3">
        <w:rPr>
          <w:rFonts w:ascii="Times New Roman" w:hAnsi="Times New Roman" w:cs="Times New Roman"/>
        </w:rPr>
        <w:t xml:space="preserve"> % к показателю прошлого года)</w:t>
      </w:r>
    </w:p>
    <w:p w:rsidR="006836ED" w:rsidRPr="008038B1" w:rsidRDefault="006836ED" w:rsidP="006836ED">
      <w:pPr>
        <w:jc w:val="right"/>
        <w:rPr>
          <w:rFonts w:ascii="Arial Narrow" w:hAnsi="Arial Narrow" w:cs="Arial Narrow"/>
          <w:sz w:val="10"/>
          <w:szCs w:val="10"/>
        </w:rPr>
      </w:pP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Количественная характеристика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Оценка</w:t>
            </w:r>
          </w:p>
          <w:p w:rsidR="006836ED" w:rsidRPr="00296004" w:rsidRDefault="006836ED" w:rsidP="006836ED">
            <w:pPr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100% и более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lastRenderedPageBreak/>
              <w:t>70-99 %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Менее 70%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lastRenderedPageBreak/>
              <w:t>4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</w:tc>
      </w:tr>
    </w:tbl>
    <w:p w:rsidR="006836ED" w:rsidRDefault="006836ED" w:rsidP="006836ED"/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Количество экземпляров новых поступлений в библиотечные фонды на 1 читателя</w:t>
      </w:r>
    </w:p>
    <w:p w:rsidR="006836ED" w:rsidRPr="00936B55" w:rsidRDefault="006836ED" w:rsidP="006836ED">
      <w:pPr>
        <w:jc w:val="right"/>
        <w:rPr>
          <w:rFonts w:ascii="Times New Roman" w:hAnsi="Times New Roman" w:cs="Times New Roman"/>
          <w:sz w:val="10"/>
          <w:szCs w:val="10"/>
        </w:rPr>
      </w:pPr>
      <w:r w:rsidRPr="00936B55">
        <w:rPr>
          <w:rFonts w:ascii="Times New Roman" w:hAnsi="Times New Roman" w:cs="Times New Roman"/>
        </w:rPr>
        <w:t>(в единицах на 1 читателя)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  <w:sz w:val="10"/>
                <w:szCs w:val="10"/>
              </w:rPr>
              <w:tab/>
            </w:r>
            <w:r w:rsidRPr="00296004">
              <w:rPr>
                <w:rFonts w:ascii="Times New Roman" w:hAnsi="Times New Roman" w:cs="Times New Roman"/>
              </w:rPr>
              <w:t>Количественная характеристика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spacing w:after="0" w:line="240" w:lineRule="auto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 w:line="240" w:lineRule="auto"/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Оценк</w:t>
            </w:r>
            <w:proofErr w:type="gramStart"/>
            <w:r w:rsidRPr="00296004">
              <w:rPr>
                <w:rFonts w:ascii="Times New Roman" w:hAnsi="Times New Roman" w:cs="Times New Roman"/>
              </w:rPr>
              <w:t>а(</w:t>
            </w:r>
            <w:proofErr w:type="gramEnd"/>
            <w:r w:rsidRPr="00296004">
              <w:rPr>
                <w:rFonts w:ascii="Times New Roman" w:hAnsi="Times New Roman" w:cs="Times New Roman"/>
              </w:rPr>
              <w:t>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0,15 на 1 читателя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0,15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0,13</w:t>
            </w:r>
          </w:p>
          <w:p w:rsidR="006836ED" w:rsidRPr="00296004" w:rsidRDefault="006836ED" w:rsidP="006836ED">
            <w:pPr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</w:tc>
      </w:tr>
    </w:tbl>
    <w:p w:rsidR="00852AC2" w:rsidRDefault="00852AC2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Коэффициент библиографического обслуживания</w:t>
      </w:r>
    </w:p>
    <w:p w:rsidR="006836ED" w:rsidRPr="00036C8D" w:rsidRDefault="006836ED" w:rsidP="006836ED">
      <w:pPr>
        <w:tabs>
          <w:tab w:val="left" w:pos="14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%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показателю количества читателей</w:t>
      </w:r>
      <w:r w:rsidRPr="00036C8D">
        <w:rPr>
          <w:rFonts w:ascii="Times New Roman" w:hAnsi="Times New Roman" w:cs="Times New Roman"/>
        </w:rPr>
        <w:t>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48501B" w:rsidRDefault="006836ED" w:rsidP="006836ED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</w:rPr>
            </w:pPr>
            <w:r w:rsidRPr="0048501B"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8038B1" w:rsidRDefault="006836ED" w:rsidP="006836ED">
            <w:pPr>
              <w:tabs>
                <w:tab w:val="left" w:pos="142"/>
              </w:tabs>
              <w:spacing w:after="0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 xml:space="preserve"> показател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Оценка</w:t>
            </w:r>
          </w:p>
          <w:p w:rsidR="006836ED" w:rsidRPr="008038B1" w:rsidRDefault="006836ED" w:rsidP="006836ED">
            <w:pPr>
              <w:tabs>
                <w:tab w:val="left" w:pos="142"/>
              </w:tabs>
              <w:spacing w:after="0"/>
              <w:jc w:val="both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0,4 и более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0,3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</w:t>
            </w:r>
          </w:p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</w:tc>
      </w:tr>
    </w:tbl>
    <w:p w:rsidR="006836ED" w:rsidRDefault="006836ED" w:rsidP="006836ED">
      <w:pPr>
        <w:ind w:firstLine="708"/>
        <w:jc w:val="both"/>
        <w:rPr>
          <w:rFonts w:ascii="Arial Narrow" w:hAnsi="Arial Narrow" w:cs="Arial Narrow"/>
          <w:sz w:val="28"/>
          <w:szCs w:val="28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 Увеличение количества библиографических записей в электронном каталоге библиотеки, в т.ч. доступных в сети Интернет:</w:t>
      </w:r>
    </w:p>
    <w:p w:rsidR="006836ED" w:rsidRPr="00936B55" w:rsidRDefault="006836ED" w:rsidP="006836ED">
      <w:pPr>
        <w:ind w:firstLine="708"/>
        <w:jc w:val="right"/>
        <w:rPr>
          <w:rFonts w:ascii="Times New Roman" w:hAnsi="Times New Roman" w:cs="Times New Roman"/>
        </w:rPr>
      </w:pPr>
      <w:r w:rsidRPr="00936B55">
        <w:rPr>
          <w:rFonts w:ascii="Times New Roman" w:hAnsi="Times New Roman" w:cs="Times New Roman"/>
        </w:rPr>
        <w:t>( % к показателю прошлого года)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Количественная характеристика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Оценка</w:t>
            </w:r>
          </w:p>
          <w:p w:rsidR="006836ED" w:rsidRPr="00296004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1% и более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0,8 – 0,9%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0,5 – 0,7%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0,4 – 0,5%</w:t>
            </w:r>
          </w:p>
          <w:p w:rsidR="006836ED" w:rsidRPr="00296004" w:rsidRDefault="006836ED" w:rsidP="006836ED">
            <w:pPr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0,1 – 0,3%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2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</w:t>
            </w:r>
          </w:p>
        </w:tc>
      </w:tr>
    </w:tbl>
    <w:p w:rsidR="006836ED" w:rsidRDefault="006836ED" w:rsidP="006836ED">
      <w:pPr>
        <w:rPr>
          <w:rFonts w:ascii="Times New Roman" w:hAnsi="Times New Roman" w:cs="Times New Roman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6. Количество крупномасштабных творческих акций, мероприятий, проводимых на территории Златоустовского городского округа:</w:t>
      </w:r>
    </w:p>
    <w:p w:rsidR="006836ED" w:rsidRPr="00936B55" w:rsidRDefault="006836ED" w:rsidP="006836ED">
      <w:pPr>
        <w:ind w:firstLine="708"/>
        <w:jc w:val="right"/>
        <w:rPr>
          <w:rFonts w:ascii="Times New Roman" w:hAnsi="Times New Roman" w:cs="Times New Roman"/>
        </w:rPr>
      </w:pPr>
      <w:r w:rsidRPr="00936B55">
        <w:rPr>
          <w:rFonts w:ascii="Times New Roman" w:hAnsi="Times New Roman" w:cs="Times New Roman"/>
        </w:rPr>
        <w:t>(в единицах)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lastRenderedPageBreak/>
              <w:t>Количественная характеристика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Оценка</w:t>
            </w:r>
          </w:p>
          <w:p w:rsidR="006836ED" w:rsidRPr="00296004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Arial Narrow" w:hAnsi="Arial Narrow" w:cs="Arial Narrow"/>
              </w:rPr>
              <w:t xml:space="preserve">- </w:t>
            </w:r>
            <w:r w:rsidRPr="00296004">
              <w:rPr>
                <w:rFonts w:ascii="Times New Roman" w:hAnsi="Times New Roman" w:cs="Times New Roman"/>
              </w:rPr>
              <w:t>Организация, проведение, анализ эффективности;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- активное участие в разработке и проведении;</w:t>
            </w:r>
          </w:p>
          <w:p w:rsidR="006836ED" w:rsidRPr="00C65C2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65C2E">
              <w:rPr>
                <w:rFonts w:ascii="Times New Roman" w:hAnsi="Times New Roman" w:cs="Times New Roman"/>
              </w:rPr>
              <w:t xml:space="preserve">- </w:t>
            </w:r>
            <w:r w:rsidRPr="00296004">
              <w:rPr>
                <w:rFonts w:ascii="Times New Roman" w:hAnsi="Times New Roman" w:cs="Times New Roman"/>
              </w:rPr>
              <w:t>участие в проведении;</w:t>
            </w:r>
          </w:p>
          <w:p w:rsidR="006836ED" w:rsidRPr="00296004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>
              <w:rPr>
                <w:rFonts w:ascii="Times New Roman" w:hAnsi="Times New Roman" w:cs="Times New Roman"/>
              </w:rPr>
              <w:t>- выполнение разовых заданий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C65C2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 xml:space="preserve">1 – 2 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836ED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7. Выполнение плановых показателей по привлечению внебюджетных средств: </w:t>
      </w:r>
    </w:p>
    <w:p w:rsidR="006836ED" w:rsidRPr="0048501B" w:rsidRDefault="006836ED" w:rsidP="006836ED">
      <w:pPr>
        <w:jc w:val="right"/>
        <w:rPr>
          <w:rFonts w:ascii="Times New Roman" w:hAnsi="Times New Roman" w:cs="Times New Roman"/>
          <w:sz w:val="10"/>
          <w:szCs w:val="10"/>
        </w:rPr>
      </w:pPr>
      <w:r w:rsidRPr="0048501B"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% к плановым показателям</w:t>
      </w:r>
      <w:r w:rsidRPr="0048501B">
        <w:rPr>
          <w:rFonts w:ascii="Times New Roman" w:hAnsi="Times New Roman" w:cs="Times New Roman"/>
        </w:rPr>
        <w:t>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48501B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48501B"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8038B1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 xml:space="preserve"> показател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Оценка</w:t>
            </w:r>
          </w:p>
          <w:p w:rsidR="006836ED" w:rsidRPr="008038B1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1849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48501B" w:rsidRDefault="006836ED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и более;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– 99%;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– 89%;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– 79%;</w:t>
            </w:r>
          </w:p>
          <w:p w:rsidR="006836ED" w:rsidRPr="00C65C2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70 %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936B55">
              <w:rPr>
                <w:rFonts w:ascii="Times New Roman" w:hAnsi="Times New Roman" w:cs="Times New Roman"/>
              </w:rPr>
              <w:t>5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6836ED" w:rsidRPr="00936B55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836ED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8. Внедрение новых технологий:</w:t>
      </w:r>
    </w:p>
    <w:p w:rsidR="006836ED" w:rsidRPr="00356BEA" w:rsidRDefault="006836ED" w:rsidP="006836E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единицах)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48501B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48501B"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8038B1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 xml:space="preserve"> показател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Оценка</w:t>
            </w:r>
          </w:p>
          <w:p w:rsidR="006836ED" w:rsidRPr="008038B1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F51A23" w:rsidRDefault="006836ED" w:rsidP="006836ED">
            <w:pPr>
              <w:ind w:left="99" w:righ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F51A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CE1A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E1A5C">
              <w:rPr>
                <w:rFonts w:ascii="Times New Roman" w:hAnsi="Times New Roman" w:cs="Times New Roman"/>
              </w:rPr>
              <w:t>-  Разработка и сопровождение библиотечных программ;</w:t>
            </w:r>
          </w:p>
          <w:p w:rsidR="006836ED" w:rsidRPr="00CE1A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E1A5C">
              <w:rPr>
                <w:rFonts w:ascii="Times New Roman" w:hAnsi="Times New Roman" w:cs="Times New Roman"/>
              </w:rPr>
              <w:t xml:space="preserve">- Создание </w:t>
            </w:r>
            <w:proofErr w:type="spellStart"/>
            <w:r w:rsidRPr="00CE1A5C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CE1A5C">
              <w:rPr>
                <w:rFonts w:ascii="Times New Roman" w:hAnsi="Times New Roman" w:cs="Times New Roman"/>
              </w:rPr>
              <w:t xml:space="preserve"> продуктов, видеороликов, </w:t>
            </w:r>
            <w:proofErr w:type="spellStart"/>
            <w:r w:rsidRPr="00CE1A5C">
              <w:rPr>
                <w:rFonts w:ascii="Times New Roman" w:hAnsi="Times New Roman" w:cs="Times New Roman"/>
              </w:rPr>
              <w:t>буктрейлеров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6836ED" w:rsidRPr="00CE1A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E1A5C">
              <w:rPr>
                <w:rFonts w:ascii="Times New Roman" w:hAnsi="Times New Roman" w:cs="Times New Roman"/>
              </w:rPr>
              <w:t>- Работа с сайтом;</w:t>
            </w:r>
          </w:p>
          <w:p w:rsidR="006836ED" w:rsidRPr="00CE1A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E1A5C">
              <w:rPr>
                <w:rFonts w:ascii="Times New Roman" w:hAnsi="Times New Roman" w:cs="Times New Roman"/>
              </w:rPr>
              <w:t>- Изучение и использование в практической деятельности новых компьютерных программ;</w:t>
            </w:r>
          </w:p>
          <w:p w:rsidR="006836ED" w:rsidRPr="00CE1A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E1A5C">
              <w:rPr>
                <w:rFonts w:ascii="Times New Roman" w:hAnsi="Times New Roman" w:cs="Times New Roman"/>
              </w:rPr>
              <w:t>Блогерская</w:t>
            </w:r>
            <w:proofErr w:type="spellEnd"/>
            <w:r w:rsidRPr="00CE1A5C">
              <w:rPr>
                <w:rFonts w:ascii="Times New Roman" w:hAnsi="Times New Roman" w:cs="Times New Roman"/>
              </w:rPr>
              <w:t xml:space="preserve"> деятельность;</w:t>
            </w:r>
          </w:p>
          <w:p w:rsidR="006836ED" w:rsidRPr="005975E6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6F03B1">
              <w:rPr>
                <w:rFonts w:ascii="Times New Roman" w:hAnsi="Times New Roman" w:cs="Times New Roman"/>
              </w:rPr>
              <w:t xml:space="preserve">Создание </w:t>
            </w:r>
            <w:proofErr w:type="spellStart"/>
            <w:r w:rsidR="006F03B1">
              <w:rPr>
                <w:rFonts w:ascii="Times New Roman" w:hAnsi="Times New Roman" w:cs="Times New Roman"/>
              </w:rPr>
              <w:t>слайд</w:t>
            </w:r>
            <w:r w:rsidRPr="00CE1A5C">
              <w:rPr>
                <w:rFonts w:ascii="Times New Roman" w:hAnsi="Times New Roman" w:cs="Times New Roman"/>
              </w:rPr>
              <w:t>презентаций</w:t>
            </w:r>
            <w:proofErr w:type="spellEnd"/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5975E6" w:rsidRDefault="006836ED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1-5 (в зависимости от уровня сложности)</w:t>
            </w:r>
          </w:p>
        </w:tc>
      </w:tr>
    </w:tbl>
    <w:p w:rsidR="006836ED" w:rsidRPr="00936B55" w:rsidRDefault="006836ED" w:rsidP="006836ED">
      <w:pPr>
        <w:rPr>
          <w:rFonts w:ascii="Times New Roman" w:hAnsi="Times New Roman" w:cs="Times New Roman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9. Разработка и реализация программ, проектов, направленных на развитие отдельных библиотек </w:t>
      </w:r>
      <w:r w:rsidRPr="00852AC2">
        <w:rPr>
          <w:b/>
          <w:bCs/>
          <w:i/>
          <w:iCs/>
          <w:sz w:val="24"/>
          <w:szCs w:val="24"/>
        </w:rPr>
        <w:t> 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библиотечной системы в целом:</w:t>
      </w:r>
    </w:p>
    <w:p w:rsidR="006836ED" w:rsidRPr="00624834" w:rsidRDefault="006836ED" w:rsidP="006836ED">
      <w:pPr>
        <w:jc w:val="right"/>
        <w:rPr>
          <w:rFonts w:ascii="Times New Roman" w:hAnsi="Times New Roman" w:cs="Times New Roman"/>
        </w:rPr>
      </w:pPr>
      <w:r w:rsidRPr="00624834">
        <w:rPr>
          <w:rFonts w:ascii="Times New Roman" w:hAnsi="Times New Roman" w:cs="Times New Roman"/>
        </w:rPr>
        <w:t>(факт)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48501B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48501B"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8038B1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 xml:space="preserve"> показател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Оценка</w:t>
            </w:r>
          </w:p>
          <w:p w:rsidR="006836ED" w:rsidRPr="008038B1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C65C2E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C65C2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65C2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087E11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87E11">
              <w:rPr>
                <w:rFonts w:ascii="Times New Roman" w:hAnsi="Times New Roman" w:cs="Times New Roman"/>
              </w:rPr>
              <w:t>Оформление нового проекта, программы;</w:t>
            </w:r>
          </w:p>
          <w:p w:rsidR="006836ED" w:rsidRPr="00087E11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087E11">
              <w:rPr>
                <w:rFonts w:ascii="Times New Roman" w:hAnsi="Times New Roman" w:cs="Times New Roman"/>
              </w:rPr>
              <w:lastRenderedPageBreak/>
              <w:t>-Успешная реализация в полном объеме</w:t>
            </w:r>
          </w:p>
          <w:p w:rsidR="006836ED" w:rsidRPr="00087E11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087E11">
              <w:rPr>
                <w:rFonts w:ascii="Times New Roman" w:hAnsi="Times New Roman" w:cs="Times New Roman"/>
              </w:rPr>
              <w:t>-Анализ, обобщение опыта по итогам реализации проекта, программы;</w:t>
            </w:r>
          </w:p>
          <w:p w:rsidR="006836ED" w:rsidRPr="00087E11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087E11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Этап разработки</w:t>
            </w:r>
            <w:r w:rsidR="00143E68">
              <w:rPr>
                <w:rFonts w:ascii="Times New Roman" w:hAnsi="Times New Roman" w:cs="Times New Roman"/>
              </w:rPr>
              <w:t xml:space="preserve"> нового проекта, программы</w:t>
            </w:r>
          </w:p>
          <w:p w:rsidR="006836ED" w:rsidRPr="00C65C2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B75C3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B75C3E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6836ED" w:rsidRPr="00B75C3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B75C3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B75C3E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6836ED" w:rsidRPr="00B75C3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B75C3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B75C3E">
              <w:rPr>
                <w:rFonts w:ascii="Times New Roman" w:hAnsi="Times New Roman" w:cs="Times New Roman"/>
              </w:rPr>
              <w:t>5</w:t>
            </w:r>
          </w:p>
          <w:p w:rsidR="006836ED" w:rsidRPr="00B75C3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B75C3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B75C3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B75C3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B75C3E">
              <w:rPr>
                <w:rFonts w:ascii="Times New Roman" w:hAnsi="Times New Roman" w:cs="Times New Roman"/>
              </w:rPr>
              <w:t>4</w:t>
            </w:r>
          </w:p>
          <w:p w:rsidR="006836ED" w:rsidRPr="00936B55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836ED" w:rsidRPr="00C65C2E" w:rsidRDefault="006836ED" w:rsidP="006836ED">
      <w:pPr>
        <w:spacing w:after="0"/>
        <w:rPr>
          <w:rFonts w:ascii="Times New Roman" w:hAnsi="Times New Roman" w:cs="Times New Roman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10. Создание интеллектуальной собственности: </w:t>
      </w:r>
    </w:p>
    <w:p w:rsidR="006836ED" w:rsidRPr="00036C8D" w:rsidRDefault="006836ED" w:rsidP="006836ED">
      <w:pPr>
        <w:tabs>
          <w:tab w:val="left" w:pos="14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(факт</w:t>
      </w:r>
      <w:r w:rsidRPr="00036C8D">
        <w:rPr>
          <w:rFonts w:ascii="Times New Roman" w:hAnsi="Times New Roman" w:cs="Times New Roman"/>
        </w:rPr>
        <w:t>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48501B" w:rsidRDefault="006836ED" w:rsidP="006836ED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</w:rPr>
            </w:pPr>
            <w:r w:rsidRPr="0048501B"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8038B1" w:rsidRDefault="006836ED" w:rsidP="006836ED">
            <w:pPr>
              <w:tabs>
                <w:tab w:val="left" w:pos="142"/>
              </w:tabs>
              <w:spacing w:after="0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 xml:space="preserve"> показател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D70989" w:rsidRDefault="006836ED" w:rsidP="006836ED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70989">
              <w:rPr>
                <w:rFonts w:ascii="Times New Roman" w:hAnsi="Times New Roman" w:cs="Times New Roman"/>
              </w:rPr>
              <w:t>Оценка</w:t>
            </w:r>
          </w:p>
          <w:p w:rsidR="006836ED" w:rsidRPr="008038B1" w:rsidRDefault="006836ED" w:rsidP="006836ED">
            <w:pPr>
              <w:tabs>
                <w:tab w:val="left" w:pos="142"/>
              </w:tabs>
              <w:spacing w:after="0"/>
              <w:jc w:val="both"/>
              <w:rPr>
                <w:rFonts w:ascii="Arial Narrow" w:hAnsi="Arial Narrow" w:cs="Arial Narrow"/>
              </w:rPr>
            </w:pPr>
            <w:r w:rsidRPr="00D70989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48501B" w:rsidRDefault="006836ED" w:rsidP="006836ED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CE1A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E1A5C">
              <w:rPr>
                <w:rFonts w:ascii="Times New Roman" w:hAnsi="Times New Roman" w:cs="Times New Roman"/>
              </w:rPr>
              <w:t>-Библиографическое, методическое пособие;</w:t>
            </w:r>
          </w:p>
          <w:p w:rsidR="006836ED" w:rsidRPr="00CE1A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E1A5C">
              <w:rPr>
                <w:rFonts w:ascii="Times New Roman" w:hAnsi="Times New Roman" w:cs="Times New Roman"/>
              </w:rPr>
              <w:t>- Рекламные буклеты;</w:t>
            </w:r>
          </w:p>
          <w:p w:rsidR="006836ED" w:rsidRPr="00CE1A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E1A5C">
              <w:rPr>
                <w:rFonts w:ascii="Times New Roman" w:hAnsi="Times New Roman" w:cs="Times New Roman"/>
              </w:rPr>
              <w:t xml:space="preserve">- Статьи об опыте работы, 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CE1A5C">
              <w:rPr>
                <w:rFonts w:ascii="Times New Roman" w:hAnsi="Times New Roman" w:cs="Times New Roman"/>
              </w:rPr>
              <w:t>библиотеке;</w:t>
            </w:r>
          </w:p>
          <w:p w:rsidR="006836ED" w:rsidRPr="00CE1A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CE1A5C">
              <w:rPr>
                <w:rFonts w:ascii="Times New Roman" w:hAnsi="Times New Roman" w:cs="Times New Roman"/>
              </w:rPr>
              <w:t>- Сценарии, переданные в ОМО, ИБО, представленные на сайте</w:t>
            </w:r>
          </w:p>
          <w:p w:rsidR="006836ED" w:rsidRPr="00CE1A5C" w:rsidRDefault="006836ED" w:rsidP="006836ED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Default="006836ED" w:rsidP="006836ED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836ED" w:rsidRDefault="006836ED" w:rsidP="006836ED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16335C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6F03B1">
              <w:rPr>
                <w:rFonts w:ascii="Times New Roman" w:hAnsi="Times New Roman" w:cs="Times New Roman"/>
              </w:rPr>
              <w:t>5</w:t>
            </w:r>
          </w:p>
        </w:tc>
      </w:tr>
    </w:tbl>
    <w:p w:rsidR="006836ED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836ED" w:rsidRDefault="006836ED" w:rsidP="006836E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6ED" w:rsidRPr="00852AC2" w:rsidRDefault="006836ED" w:rsidP="006836E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Годовые индикативные показатели:</w:t>
      </w:r>
    </w:p>
    <w:p w:rsidR="006836ED" w:rsidRPr="00852AC2" w:rsidRDefault="006836ED" w:rsidP="006836ED">
      <w:pPr>
        <w:ind w:firstLine="70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11. Охват населения библиотечным обслуживанием:</w:t>
      </w:r>
    </w:p>
    <w:p w:rsidR="006836ED" w:rsidRPr="00D70989" w:rsidRDefault="006836ED" w:rsidP="006836ED">
      <w:pPr>
        <w:jc w:val="right"/>
        <w:rPr>
          <w:rFonts w:ascii="Times New Roman" w:hAnsi="Times New Roman" w:cs="Times New Roman"/>
        </w:rPr>
      </w:pPr>
      <w:r w:rsidRPr="00D70989">
        <w:rPr>
          <w:rFonts w:ascii="Times New Roman" w:hAnsi="Times New Roman" w:cs="Times New Roman"/>
        </w:rPr>
        <w:t>(в процентах к числу жителей)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Количественная характеристика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Оценка</w:t>
            </w:r>
          </w:p>
          <w:p w:rsidR="006836ED" w:rsidRPr="00296004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C65C2E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Не менее 40%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Менее 35%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35 – 39%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40 %  и более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 xml:space="preserve">1 – 2 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 xml:space="preserve">3 – 4 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 xml:space="preserve">5 </w:t>
            </w:r>
          </w:p>
        </w:tc>
      </w:tr>
    </w:tbl>
    <w:p w:rsidR="006836ED" w:rsidRPr="00C65C2E" w:rsidRDefault="006836ED" w:rsidP="006836ED">
      <w:pPr>
        <w:spacing w:after="0"/>
        <w:rPr>
          <w:rFonts w:ascii="Times New Roman" w:hAnsi="Times New Roman" w:cs="Times New Roman"/>
        </w:rPr>
      </w:pPr>
    </w:p>
    <w:p w:rsidR="00852AC2" w:rsidRDefault="00852AC2" w:rsidP="006836ED">
      <w:pPr>
        <w:ind w:firstLine="70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836ED" w:rsidRPr="00852AC2" w:rsidRDefault="006836ED" w:rsidP="006836ED">
      <w:pPr>
        <w:ind w:firstLine="70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12. Посещаемость библиотек на 1 читателя в год</w:t>
      </w:r>
    </w:p>
    <w:p w:rsidR="006836ED" w:rsidRPr="00D70989" w:rsidRDefault="006836ED" w:rsidP="006836ED">
      <w:pPr>
        <w:jc w:val="right"/>
        <w:rPr>
          <w:rFonts w:ascii="Times New Roman" w:hAnsi="Times New Roman" w:cs="Times New Roman"/>
        </w:rPr>
      </w:pPr>
      <w:r w:rsidRPr="00D70989">
        <w:rPr>
          <w:rFonts w:ascii="Times New Roman" w:hAnsi="Times New Roman" w:cs="Times New Roman"/>
        </w:rPr>
        <w:t>(в единицах на 1 читателя)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Количественная характеристика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Оценка</w:t>
            </w:r>
          </w:p>
          <w:p w:rsidR="006836ED" w:rsidRPr="00296004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C65C2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6  ед.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2 и менее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6 и более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2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</w:tc>
      </w:tr>
    </w:tbl>
    <w:p w:rsidR="006836ED" w:rsidRDefault="006836ED" w:rsidP="006836ED">
      <w:pPr>
        <w:spacing w:line="360" w:lineRule="auto"/>
        <w:jc w:val="both"/>
        <w:rPr>
          <w:rFonts w:ascii="Arial Narrow" w:hAnsi="Arial Narrow" w:cs="Arial Narrow"/>
          <w:sz w:val="28"/>
          <w:szCs w:val="28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13. Доля участников творческих библиотечных формирований в общем числе пользователей библиотечных услуг:</w:t>
      </w:r>
    </w:p>
    <w:p w:rsidR="006836ED" w:rsidRPr="00936B55" w:rsidRDefault="006836ED" w:rsidP="006836ED">
      <w:pPr>
        <w:jc w:val="right"/>
        <w:rPr>
          <w:rFonts w:ascii="Times New Roman" w:hAnsi="Times New Roman" w:cs="Times New Roman"/>
        </w:rPr>
      </w:pPr>
      <w:r w:rsidRPr="00936B55">
        <w:rPr>
          <w:rFonts w:ascii="Times New Roman" w:hAnsi="Times New Roman" w:cs="Times New Roman"/>
        </w:rPr>
        <w:t xml:space="preserve"> (</w:t>
      </w:r>
      <w:proofErr w:type="gramStart"/>
      <w:r w:rsidRPr="00936B55">
        <w:rPr>
          <w:rFonts w:ascii="Times New Roman" w:hAnsi="Times New Roman" w:cs="Times New Roman"/>
        </w:rPr>
        <w:t>в</w:t>
      </w:r>
      <w:proofErr w:type="gramEnd"/>
      <w:r w:rsidRPr="00936B55">
        <w:rPr>
          <w:rFonts w:ascii="Times New Roman" w:hAnsi="Times New Roman" w:cs="Times New Roman"/>
        </w:rPr>
        <w:t xml:space="preserve"> % </w:t>
      </w:r>
      <w:proofErr w:type="gramStart"/>
      <w:r w:rsidRPr="00936B55">
        <w:rPr>
          <w:rFonts w:ascii="Times New Roman" w:hAnsi="Times New Roman" w:cs="Times New Roman"/>
        </w:rPr>
        <w:t>к</w:t>
      </w:r>
      <w:proofErr w:type="gramEnd"/>
      <w:r w:rsidRPr="00936B55">
        <w:rPr>
          <w:rFonts w:ascii="Times New Roman" w:hAnsi="Times New Roman" w:cs="Times New Roman"/>
        </w:rPr>
        <w:t xml:space="preserve"> показателю количества читателей)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Количественная характеристика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Оценка</w:t>
            </w:r>
          </w:p>
          <w:p w:rsidR="006836ED" w:rsidRPr="00296004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0,5%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0,5% и более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0,4%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0,3%</w:t>
            </w:r>
          </w:p>
          <w:p w:rsidR="006836ED" w:rsidRPr="00C65C2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</w:t>
            </w:r>
          </w:p>
        </w:tc>
      </w:tr>
    </w:tbl>
    <w:p w:rsidR="006836ED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14. Доля читателей, охваченных </w:t>
      </w:r>
      <w:proofErr w:type="spellStart"/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внестационарным</w:t>
      </w:r>
      <w:proofErr w:type="spellEnd"/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обслуживанием:</w:t>
      </w:r>
    </w:p>
    <w:p w:rsidR="006836ED" w:rsidRPr="0048501B" w:rsidRDefault="006836ED" w:rsidP="006836ED">
      <w:pPr>
        <w:jc w:val="right"/>
        <w:rPr>
          <w:rFonts w:ascii="Times New Roman" w:hAnsi="Times New Roman" w:cs="Times New Roman"/>
          <w:sz w:val="10"/>
          <w:szCs w:val="10"/>
        </w:rPr>
      </w:pPr>
      <w:r w:rsidRPr="0048501B">
        <w:rPr>
          <w:rFonts w:ascii="Times New Roman" w:hAnsi="Times New Roman" w:cs="Times New Roman"/>
        </w:rPr>
        <w:t>(% от общего количества читателей)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Оценка</w:t>
            </w:r>
          </w:p>
          <w:p w:rsidR="006836ED" w:rsidRPr="00296004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10%  и более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9%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7 – 8%</w:t>
            </w:r>
          </w:p>
          <w:p w:rsidR="006836ED" w:rsidRPr="00C65C2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менее 7%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 xml:space="preserve">1 – 2 </w:t>
            </w:r>
          </w:p>
        </w:tc>
      </w:tr>
    </w:tbl>
    <w:p w:rsidR="00143E68" w:rsidRDefault="00143E68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15. Рост объема СБА (карточный)</w:t>
      </w:r>
    </w:p>
    <w:p w:rsidR="006836ED" w:rsidRPr="0048501B" w:rsidRDefault="006836ED" w:rsidP="006836ED">
      <w:pPr>
        <w:jc w:val="right"/>
        <w:rPr>
          <w:rFonts w:ascii="Times New Roman" w:hAnsi="Times New Roman" w:cs="Times New Roman"/>
          <w:sz w:val="10"/>
          <w:szCs w:val="10"/>
        </w:rPr>
      </w:pPr>
      <w:r w:rsidRPr="0048501B">
        <w:rPr>
          <w:rFonts w:ascii="Times New Roman" w:hAnsi="Times New Roman" w:cs="Times New Roman"/>
        </w:rPr>
        <w:t>(% от общего</w:t>
      </w:r>
      <w:r>
        <w:rPr>
          <w:rFonts w:ascii="Times New Roman" w:hAnsi="Times New Roman" w:cs="Times New Roman"/>
        </w:rPr>
        <w:t xml:space="preserve"> объема СБА</w:t>
      </w:r>
      <w:r w:rsidRPr="0048501B">
        <w:rPr>
          <w:rFonts w:ascii="Times New Roman" w:hAnsi="Times New Roman" w:cs="Times New Roman"/>
        </w:rPr>
        <w:t>)</w:t>
      </w:r>
    </w:p>
    <w:tbl>
      <w:tblPr>
        <w:tblW w:w="97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60"/>
        <w:gridCol w:w="3328"/>
        <w:gridCol w:w="3328"/>
      </w:tblGrid>
      <w:tr w:rsidR="006836ED" w:rsidRPr="00296004" w:rsidTr="006836ED">
        <w:trPr>
          <w:trHeight w:val="673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Количественные характеристики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296004" w:rsidRDefault="006836ED" w:rsidP="006836ED">
            <w:pPr>
              <w:spacing w:after="0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Оценка</w:t>
            </w:r>
          </w:p>
          <w:p w:rsidR="006836ED" w:rsidRPr="00296004" w:rsidRDefault="006836ED" w:rsidP="006836ED">
            <w:pPr>
              <w:spacing w:after="0"/>
              <w:jc w:val="both"/>
              <w:rPr>
                <w:rFonts w:ascii="Arial Narrow" w:hAnsi="Arial Narrow" w:cs="Arial Narrow"/>
              </w:rPr>
            </w:pPr>
            <w:r w:rsidRPr="00296004">
              <w:rPr>
                <w:rFonts w:ascii="Times New Roman" w:hAnsi="Times New Roman" w:cs="Times New Roman"/>
              </w:rPr>
              <w:t>(баллы)</w:t>
            </w:r>
          </w:p>
        </w:tc>
      </w:tr>
      <w:tr w:rsidR="006836ED" w:rsidRPr="00296004" w:rsidTr="006836ED">
        <w:trPr>
          <w:trHeight w:val="691"/>
        </w:trPr>
        <w:tc>
          <w:tcPr>
            <w:tcW w:w="3060" w:type="dxa"/>
            <w:tcBorders>
              <w:righ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2% и выше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1,9 – 1,5%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1,4</w:t>
            </w:r>
            <w:r>
              <w:rPr>
                <w:rFonts w:ascii="Times New Roman" w:hAnsi="Times New Roman" w:cs="Times New Roman"/>
              </w:rPr>
              <w:t xml:space="preserve"> - 1%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0,9% - 0,5%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0,4% - 0,1%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28" w:type="dxa"/>
            <w:tcBorders>
              <w:left w:val="single" w:sz="4" w:space="0" w:color="auto"/>
            </w:tcBorders>
          </w:tcPr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3</w:t>
            </w:r>
          </w:p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6836ED" w:rsidRPr="00296004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6836ED" w:rsidRDefault="006836ED" w:rsidP="006836ED"/>
    <w:p w:rsidR="006836ED" w:rsidRPr="00852AC2" w:rsidRDefault="006836ED" w:rsidP="006836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852AC2">
        <w:rPr>
          <w:rFonts w:ascii="Times New Roman" w:hAnsi="Times New Roman" w:cs="Times New Roman"/>
          <w:sz w:val="24"/>
          <w:szCs w:val="24"/>
        </w:rPr>
        <w:t>Мерами, обеспечивающими достижение целевых показателей (индикаторов)</w:t>
      </w:r>
      <w:r w:rsidR="00852AC2">
        <w:rPr>
          <w:rFonts w:ascii="Times New Roman" w:hAnsi="Times New Roman" w:cs="Times New Roman"/>
          <w:sz w:val="24"/>
          <w:szCs w:val="24"/>
        </w:rPr>
        <w:t xml:space="preserve"> </w:t>
      </w:r>
      <w:r w:rsidRPr="00852AC2">
        <w:rPr>
          <w:rFonts w:ascii="Times New Roman" w:hAnsi="Times New Roman" w:cs="Times New Roman"/>
          <w:sz w:val="24"/>
          <w:szCs w:val="24"/>
        </w:rPr>
        <w:t>эффективности, являются:</w:t>
      </w:r>
    </w:p>
    <w:p w:rsidR="006836ED" w:rsidRDefault="006836ED" w:rsidP="006836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53D7">
        <w:rPr>
          <w:rFonts w:ascii="Times New Roman" w:hAnsi="Times New Roman" w:cs="Times New Roman"/>
        </w:rPr>
        <w:t>Создание механизма стимулирования работников МБУК «ЦБС ЗГО», оказывающих услуги (выполняющих работы) различной сложности, включающего установление более высокого уровня заработной платы по результатам достижения уровня индикативных показателей</w:t>
      </w:r>
      <w:r>
        <w:rPr>
          <w:rFonts w:ascii="Times New Roman" w:hAnsi="Times New Roman" w:cs="Times New Roman"/>
        </w:rPr>
        <w:t>.</w:t>
      </w:r>
    </w:p>
    <w:p w:rsidR="006836ED" w:rsidRPr="00CC53D7" w:rsidRDefault="006836ED" w:rsidP="006836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53D7">
        <w:rPr>
          <w:rFonts w:ascii="Times New Roman" w:hAnsi="Times New Roman" w:cs="Times New Roman"/>
        </w:rPr>
        <w:t>Обеспечение выполнения требований к качеству оказанных библиотечных услуг</w:t>
      </w:r>
      <w:r>
        <w:rPr>
          <w:rFonts w:ascii="Times New Roman" w:hAnsi="Times New Roman" w:cs="Times New Roman"/>
        </w:rPr>
        <w:t xml:space="preserve"> согласно «Стандарту качества предоставляемых библиотечных услуг».</w:t>
      </w:r>
    </w:p>
    <w:p w:rsidR="006836ED" w:rsidRPr="00CC53D7" w:rsidRDefault="006836ED" w:rsidP="006836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53D7">
        <w:rPr>
          <w:rFonts w:ascii="Times New Roman" w:hAnsi="Times New Roman" w:cs="Times New Roman"/>
        </w:rPr>
        <w:t>Повышение профессиональной компетентности, сохранение и развитие кадрового потенциала работников ЦБС.</w:t>
      </w:r>
    </w:p>
    <w:p w:rsidR="006F03B1" w:rsidRDefault="006F03B1" w:rsidP="006836ED">
      <w:pPr>
        <w:spacing w:line="33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2AC2" w:rsidRDefault="00852AC2" w:rsidP="006836ED">
      <w:pPr>
        <w:spacing w:line="33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36ED" w:rsidRPr="00852AC2" w:rsidRDefault="006836ED" w:rsidP="006836ED">
      <w:pPr>
        <w:spacing w:line="33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V</w:t>
      </w:r>
      <w:r w:rsidRPr="00852AC2">
        <w:rPr>
          <w:rFonts w:ascii="Times New Roman" w:hAnsi="Times New Roman" w:cs="Times New Roman"/>
          <w:b/>
          <w:bCs/>
          <w:sz w:val="24"/>
          <w:szCs w:val="24"/>
        </w:rPr>
        <w:t>. Основные мероприятия, направленные на повышение эффективности и качества предоставляемых услуг МБУК «ЦБС ЗГО»</w:t>
      </w:r>
    </w:p>
    <w:p w:rsidR="006836ED" w:rsidRPr="004D34ED" w:rsidRDefault="006836ED" w:rsidP="006836ED">
      <w:pPr>
        <w:ind w:firstLine="709"/>
        <w:jc w:val="both"/>
        <w:rPr>
          <w:rFonts w:ascii="Times New Roman" w:hAnsi="Times New Roman" w:cs="Times New Roman"/>
          <w:b/>
          <w:bCs/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212"/>
        <w:gridCol w:w="3168"/>
        <w:gridCol w:w="1873"/>
      </w:tblGrid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96004">
              <w:rPr>
                <w:rFonts w:ascii="Times New Roman" w:hAnsi="Times New Roman" w:cs="Times New Roman"/>
              </w:rPr>
              <w:t>п</w:t>
            </w:r>
            <w:proofErr w:type="gramEnd"/>
            <w:r w:rsidRPr="0029600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Ответственные</w:t>
            </w:r>
          </w:p>
          <w:p w:rsidR="006836ED" w:rsidRPr="00296004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Сроки исполнения</w:t>
            </w: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Применение системы менеджмента качества в управлении процессом повышения качества предоставляемых библиотечных услуг</w:t>
            </w:r>
            <w:r w:rsidR="001E03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Руководители подразделений ЦБС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2013 – 2018 гг.</w:t>
            </w: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0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9253" w:type="dxa"/>
            <w:gridSpan w:val="3"/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6"/>
                <w:szCs w:val="6"/>
              </w:rPr>
            </w:pPr>
            <w:r w:rsidRPr="00296004">
              <w:rPr>
                <w:rFonts w:ascii="Times New Roman" w:hAnsi="Times New Roman" w:cs="Times New Roman"/>
                <w:b/>
                <w:bCs/>
                <w:i/>
                <w:iCs/>
              </w:rPr>
              <w:t>Активизация деятельности библиотек по вовлечению жителей ЗГО в создание и использование культурного продукта</w:t>
            </w:r>
          </w:p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Привлечение граждан ЗГО к участию в познавательных, досуговых мероприятиях.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Руководители подразделений ЦБС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Увеличение удельного веса платных мероприятий в общем количестве проведённых мероприятий.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Руководители подразделений ЦБС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Формирование творческих библиотечных объединений по интересам.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Руководители подразделений ЦБС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Проведение крупномасштабных акций для населения ЗГО.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Руководители подразделений ЦБС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Дальнейшее развитие программно – проектной деятельности библиотек ЦБС.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Разработка  и реализация партнёрских проектов.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Руководители подразделений ЦБС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Организация и проведение читательских конкурсов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Руководители подразделений ЦБС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Привлечение читателей к формированию книжного фонда благотворительными акциями.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 xml:space="preserve">Руководители подразделений ЦБС 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9253" w:type="dxa"/>
            <w:gridSpan w:val="3"/>
          </w:tcPr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6"/>
                <w:szCs w:val="6"/>
              </w:rPr>
            </w:pPr>
            <w:r w:rsidRPr="00296004">
              <w:rPr>
                <w:rFonts w:ascii="Times New Roman" w:hAnsi="Times New Roman" w:cs="Times New Roman"/>
                <w:b/>
                <w:bCs/>
                <w:i/>
                <w:iCs/>
              </w:rPr>
              <w:t>Мониторинг достижения целевых показателей работниками МБУК «ЦБС ЗГО»</w:t>
            </w:r>
          </w:p>
          <w:p w:rsidR="006836ED" w:rsidRPr="00296004" w:rsidRDefault="006836ED" w:rsidP="006836ED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Расширение функций Службы качества: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 xml:space="preserve">– </w:t>
            </w:r>
            <w:proofErr w:type="gramStart"/>
            <w:r w:rsidRPr="00296004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296004">
              <w:rPr>
                <w:rFonts w:ascii="Times New Roman" w:hAnsi="Times New Roman" w:cs="Times New Roman"/>
              </w:rPr>
              <w:t xml:space="preserve"> достоверностью оценки по достижению уровня индикативных показателей как результата деятельности подразделения ЦБС;</w:t>
            </w:r>
          </w:p>
          <w:p w:rsidR="001E03C0" w:rsidRDefault="006836ED" w:rsidP="001E03C0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–</w:t>
            </w:r>
            <w:proofErr w:type="gramStart"/>
            <w:r w:rsidR="001E03C0" w:rsidRPr="001E03C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="001E03C0" w:rsidRPr="001E03C0">
              <w:rPr>
                <w:rFonts w:ascii="Times New Roman" w:hAnsi="Times New Roman" w:cs="Times New Roman"/>
              </w:rPr>
              <w:t xml:space="preserve"> достоверностью оценки по достижению уровня индикативных показателей как результата деятельности </w:t>
            </w:r>
            <w:r w:rsidR="001E03C0">
              <w:rPr>
                <w:rFonts w:ascii="Times New Roman" w:hAnsi="Times New Roman" w:cs="Times New Roman"/>
              </w:rPr>
              <w:lastRenderedPageBreak/>
              <w:t xml:space="preserve">работников </w:t>
            </w:r>
            <w:r w:rsidR="001E03C0" w:rsidRPr="001E03C0">
              <w:rPr>
                <w:rFonts w:ascii="Times New Roman" w:hAnsi="Times New Roman" w:cs="Times New Roman"/>
              </w:rPr>
              <w:t>ЦБС;</w:t>
            </w:r>
          </w:p>
          <w:p w:rsidR="006836ED" w:rsidRPr="00296004" w:rsidRDefault="006836ED" w:rsidP="001E03C0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– общий анализ достижений индикативных показателей</w:t>
            </w:r>
            <w:r w:rsidR="001E03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Служба качества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6ED" w:rsidRPr="00296004" w:rsidTr="006836ED">
        <w:tc>
          <w:tcPr>
            <w:tcW w:w="828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12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Методическое сопровождение: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– консультирование;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– размещение информации в сети Интернет;</w:t>
            </w: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– подготовка информации для директора МБУК «ЦБС ЗГО».</w:t>
            </w:r>
          </w:p>
        </w:tc>
        <w:tc>
          <w:tcPr>
            <w:tcW w:w="3168" w:type="dxa"/>
          </w:tcPr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296004" w:rsidRDefault="006836ED" w:rsidP="006836ED">
            <w:pPr>
              <w:rPr>
                <w:rFonts w:ascii="Times New Roman" w:hAnsi="Times New Roman" w:cs="Times New Roman"/>
              </w:rPr>
            </w:pPr>
            <w:r w:rsidRPr="00296004">
              <w:rPr>
                <w:rFonts w:ascii="Times New Roman" w:hAnsi="Times New Roman" w:cs="Times New Roman"/>
              </w:rPr>
              <w:t>Организационно – методический отдел</w:t>
            </w:r>
          </w:p>
        </w:tc>
        <w:tc>
          <w:tcPr>
            <w:tcW w:w="1873" w:type="dxa"/>
          </w:tcPr>
          <w:p w:rsidR="006836ED" w:rsidRPr="00296004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836ED" w:rsidRDefault="006836ED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6836ED" w:rsidRDefault="006836ED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6836ED" w:rsidRDefault="006836ED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1E03C0" w:rsidRDefault="001E03C0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1E03C0" w:rsidRDefault="001E03C0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1E03C0" w:rsidRDefault="001E03C0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1E03C0" w:rsidRDefault="001E03C0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852AC2" w:rsidRDefault="00852AC2" w:rsidP="006836ED">
      <w:pPr>
        <w:spacing w:line="360" w:lineRule="auto"/>
        <w:jc w:val="right"/>
        <w:rPr>
          <w:rFonts w:ascii="Times New Roman" w:hAnsi="Times New Roman" w:cs="Times New Roman"/>
        </w:rPr>
      </w:pPr>
    </w:p>
    <w:p w:rsidR="006836ED" w:rsidRPr="00AE2533" w:rsidRDefault="006836ED" w:rsidP="006836ED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6836ED" w:rsidRPr="00852AC2" w:rsidRDefault="006836ED" w:rsidP="006836E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6836ED" w:rsidRPr="00852AC2" w:rsidRDefault="006836ED" w:rsidP="006836E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 мероприятий  МБУК  «ЦБС  ЗГО» </w:t>
      </w:r>
    </w:p>
    <w:p w:rsidR="006836ED" w:rsidRPr="009C1BA0" w:rsidRDefault="006836ED" w:rsidP="006836ED">
      <w:pPr>
        <w:rPr>
          <w:rFonts w:ascii="Times New Roman" w:hAnsi="Times New Roman" w:cs="Times New Roman"/>
          <w:sz w:val="18"/>
          <w:szCs w:val="18"/>
        </w:rPr>
      </w:pPr>
    </w:p>
    <w:p w:rsidR="006836ED" w:rsidRPr="00852AC2" w:rsidRDefault="006836ED" w:rsidP="006836ED">
      <w:pPr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A0">
        <w:rPr>
          <w:rFonts w:ascii="Times New Roman" w:hAnsi="Times New Roman" w:cs="Times New Roman"/>
        </w:rPr>
        <w:tab/>
      </w:r>
      <w:r w:rsidRPr="00852AC2">
        <w:rPr>
          <w:rFonts w:ascii="Times New Roman" w:hAnsi="Times New Roman" w:cs="Times New Roman"/>
          <w:sz w:val="24"/>
          <w:szCs w:val="24"/>
        </w:rPr>
        <w:t xml:space="preserve">1. 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Показатель «Выполнение плановых контрольных показателей»</w:t>
      </w:r>
      <w:r w:rsidRPr="00852AC2">
        <w:rPr>
          <w:rFonts w:ascii="Times New Roman" w:hAnsi="Times New Roman" w:cs="Times New Roman"/>
          <w:sz w:val="24"/>
          <w:szCs w:val="24"/>
        </w:rPr>
        <w:t xml:space="preserve"> (муниципального задания) определяется по формуле:</w:t>
      </w:r>
    </w:p>
    <w:p w:rsidR="006836ED" w:rsidRPr="009C1BA0" w:rsidRDefault="006836ED" w:rsidP="006836ED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6836ED" w:rsidRPr="009C1BA0" w:rsidRDefault="006836ED" w:rsidP="00683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rPr>
          <w:rFonts w:ascii="Times New Roman" w:hAnsi="Times New Roman" w:cs="Times New Roman"/>
          <w:position w:val="-14"/>
          <w:sz w:val="28"/>
          <w:szCs w:val="28"/>
        </w:rPr>
        <w:object w:dxaOrig="19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pt;height:21.75pt" o:ole="">
            <v:imagedata r:id="rId6" o:title=""/>
          </v:shape>
          <o:OLEObject Type="Embed" ProgID="Equation.3" ShapeID="_x0000_i1025" DrawAspect="Content" ObjectID="_1494745637" r:id="rId7"/>
        </w:object>
      </w:r>
    </w:p>
    <w:p w:rsidR="006836ED" w:rsidRPr="009C1BA0" w:rsidRDefault="006836ED" w:rsidP="006836ED">
      <w:pPr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6836ED" w:rsidRPr="009C1BA0" w:rsidRDefault="006836ED" w:rsidP="006836ED">
      <w:pPr>
        <w:spacing w:line="288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>где</w:t>
      </w:r>
      <w:r w:rsidRPr="009C1BA0">
        <w:rPr>
          <w:rFonts w:ascii="Times New Roman" w:hAnsi="Times New Roman" w:cs="Times New Roman"/>
          <w:position w:val="-14"/>
        </w:rPr>
        <w:object w:dxaOrig="360" w:dyaOrig="380">
          <v:shape id="_x0000_i1026" type="#_x0000_t75" style="width:21pt;height:21pt" o:ole="">
            <v:imagedata r:id="rId8" o:title=""/>
          </v:shape>
          <o:OLEObject Type="Embed" ProgID="Equation.3" ShapeID="_x0000_i1026" DrawAspect="Content" ObjectID="_1494745638" r:id="rId9"/>
        </w:object>
      </w:r>
      <w:r w:rsidRPr="009C1BA0">
        <w:rPr>
          <w:rFonts w:ascii="Times New Roman" w:hAnsi="Times New Roman" w:cs="Times New Roman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6836ED" w:rsidRPr="009C1BA0" w:rsidRDefault="006836ED" w:rsidP="006836ED">
      <w:pPr>
        <w:spacing w:line="288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340" w:dyaOrig="360">
          <v:shape id="_x0000_i1027" type="#_x0000_t75" style="width:25.5pt;height:18.75pt" o:ole="">
            <v:imagedata r:id="rId10" o:title=""/>
          </v:shape>
          <o:OLEObject Type="Embed" ProgID="Equation.3" ShapeID="_x0000_i1027" DrawAspect="Content" ObjectID="_1494745639" r:id="rId11"/>
        </w:object>
      </w:r>
      <w:r w:rsidRPr="009C1BA0">
        <w:rPr>
          <w:rFonts w:ascii="Times New Roman" w:hAnsi="Times New Roman" w:cs="Times New Roman"/>
        </w:rPr>
        <w:t xml:space="preserve"> – показатель планового задания данного периода.</w:t>
      </w:r>
    </w:p>
    <w:p w:rsidR="006836ED" w:rsidRPr="001E03C0" w:rsidRDefault="006836ED" w:rsidP="006836ED">
      <w:pPr>
        <w:spacing w:line="288" w:lineRule="auto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1E03C0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6836ED" w:rsidRPr="00852AC2" w:rsidRDefault="006836ED" w:rsidP="006836ED">
      <w:pPr>
        <w:tabs>
          <w:tab w:val="num" w:pos="0"/>
        </w:tabs>
        <w:spacing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852AC2"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Показатель «Динамика посещений познавательных, досуговых мероприятий (по сравнению с предыдущим годом)»</w:t>
      </w:r>
      <w:r w:rsidRPr="00852AC2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6836ED" w:rsidRPr="009C1BA0" w:rsidRDefault="006836ED" w:rsidP="006836ED">
      <w:pPr>
        <w:jc w:val="center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  <w:sz w:val="28"/>
          <w:szCs w:val="28"/>
        </w:rPr>
        <w:object w:dxaOrig="2240" w:dyaOrig="360">
          <v:shape id="_x0000_i1028" type="#_x0000_t75" style="width:141pt;height:18.75pt" o:ole="">
            <v:imagedata r:id="rId12" o:title=""/>
          </v:shape>
          <o:OLEObject Type="Embed" ProgID="Equation.3" ShapeID="_x0000_i1028" DrawAspect="Content" ObjectID="_1494745640" r:id="rId13"/>
        </w:object>
      </w:r>
    </w:p>
    <w:p w:rsidR="006836ED" w:rsidRPr="009C1BA0" w:rsidRDefault="006836ED" w:rsidP="006836ED">
      <w:pPr>
        <w:jc w:val="both"/>
        <w:rPr>
          <w:rFonts w:ascii="Times New Roman" w:hAnsi="Times New Roman" w:cs="Times New Roman"/>
          <w:sz w:val="6"/>
          <w:szCs w:val="6"/>
        </w:rPr>
      </w:pPr>
      <w:r w:rsidRPr="009C1BA0">
        <w:rPr>
          <w:rFonts w:ascii="Times New Roman" w:hAnsi="Times New Roman" w:cs="Times New Roman"/>
        </w:rPr>
        <w:tab/>
      </w:r>
      <w:proofErr w:type="gramStart"/>
      <w:r w:rsidRPr="009C1BA0">
        <w:rPr>
          <w:rFonts w:ascii="Times New Roman" w:hAnsi="Times New Roman" w:cs="Times New Roman"/>
        </w:rPr>
        <w:t xml:space="preserve">где </w:t>
      </w:r>
      <w:r w:rsidRPr="009C1BA0">
        <w:rPr>
          <w:rFonts w:ascii="Times New Roman" w:hAnsi="Times New Roman" w:cs="Times New Roman"/>
          <w:position w:val="-12"/>
        </w:rPr>
        <w:object w:dxaOrig="520" w:dyaOrig="360">
          <v:shape id="_x0000_i1029" type="#_x0000_t75" style="width:28.5pt;height:21pt" o:ole="">
            <v:imagedata r:id="rId14" o:title=""/>
          </v:shape>
          <o:OLEObject Type="Embed" ProgID="Equation.3" ShapeID="_x0000_i1029" DrawAspect="Content" ObjectID="_1494745641" r:id="rId15"/>
        </w:object>
      </w:r>
      <w:r w:rsidRPr="009C1BA0">
        <w:rPr>
          <w:rFonts w:ascii="Times New Roman" w:hAnsi="Times New Roman" w:cs="Times New Roman"/>
        </w:rPr>
        <w:t xml:space="preserve"> – количество посещений библиотечных литературных праздников, бесед, обзоров, презентаций книг в текущем периоде (м – мероприятия, т – текущего, г – года),</w:t>
      </w:r>
      <w:proofErr w:type="gramEnd"/>
    </w:p>
    <w:p w:rsidR="006836ED" w:rsidRPr="009C1BA0" w:rsidRDefault="006836ED" w:rsidP="006836ED">
      <w:pPr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0" type="#_x0000_t75" style="width:23.25pt;height:21pt" o:ole="">
            <v:imagedata r:id="rId16" o:title=""/>
          </v:shape>
          <o:OLEObject Type="Embed" ProgID="Equation.3" ShapeID="_x0000_i1030" DrawAspect="Content" ObjectID="_1494745642" r:id="rId17"/>
        </w:object>
      </w:r>
      <w:r w:rsidRPr="009C1BA0">
        <w:rPr>
          <w:rFonts w:ascii="Times New Roman" w:hAnsi="Times New Roman" w:cs="Times New Roman"/>
        </w:rPr>
        <w:t xml:space="preserve"> – количество посещений библиотечных литературных праздников, бесед, обзоров, презентаций книг в базовом году (предыдущем году</w:t>
      </w:r>
      <w:r>
        <w:rPr>
          <w:rFonts w:ascii="Times New Roman" w:hAnsi="Times New Roman" w:cs="Times New Roman"/>
        </w:rPr>
        <w:t>)</w:t>
      </w:r>
      <w:r w:rsidRPr="009C1BA0">
        <w:rPr>
          <w:rFonts w:ascii="Times New Roman" w:hAnsi="Times New Roman" w:cs="Times New Roman"/>
        </w:rPr>
        <w:t>.</w:t>
      </w:r>
    </w:p>
    <w:p w:rsidR="006836ED" w:rsidRPr="00087E11" w:rsidRDefault="006836ED" w:rsidP="006836ED">
      <w:pPr>
        <w:jc w:val="both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087E11">
        <w:rPr>
          <w:rFonts w:ascii="Times New Roman" w:hAnsi="Times New Roman" w:cs="Times New Roman"/>
          <w:i/>
        </w:rPr>
        <w:t>Источники данных: Дневники работы, форма 6-НК.</w:t>
      </w:r>
    </w:p>
    <w:p w:rsidR="006836ED" w:rsidRPr="00852AC2" w:rsidRDefault="006836ED" w:rsidP="006836ED">
      <w:pPr>
        <w:pStyle w:val="a6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Показатель «Количество экземпляров новых поступлений в библиотечные фонды»</w:t>
      </w:r>
      <w:r w:rsidRPr="00852AC2">
        <w:rPr>
          <w:rFonts w:ascii="Times New Roman" w:hAnsi="Times New Roman" w:cs="Times New Roman"/>
          <w:sz w:val="24"/>
          <w:szCs w:val="24"/>
        </w:rPr>
        <w:t xml:space="preserve"> (на 1 читателя библиотеки):</w:t>
      </w:r>
    </w:p>
    <w:p w:rsidR="006836ED" w:rsidRPr="009C1BA0" w:rsidRDefault="006836ED" w:rsidP="006836E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rPr>
          <w:rFonts w:ascii="Times New Roman" w:hAnsi="Times New Roman" w:cs="Times New Roman"/>
          <w:position w:val="-14"/>
          <w:sz w:val="28"/>
          <w:szCs w:val="28"/>
        </w:rPr>
        <w:object w:dxaOrig="1480" w:dyaOrig="380">
          <v:shape id="_x0000_i1031" type="#_x0000_t75" style="width:127.5pt;height:22.5pt" o:ole="">
            <v:imagedata r:id="rId18" o:title=""/>
          </v:shape>
          <o:OLEObject Type="Embed" ProgID="Equation.3" ShapeID="_x0000_i1031" DrawAspect="Content" ObjectID="_1494745643" r:id="rId19"/>
        </w:object>
      </w:r>
    </w:p>
    <w:p w:rsidR="006836ED" w:rsidRPr="009C1BA0" w:rsidRDefault="006836ED" w:rsidP="006836ED">
      <w:pPr>
        <w:spacing w:line="312" w:lineRule="auto"/>
        <w:ind w:firstLine="708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>где</w:t>
      </w:r>
      <w:r w:rsidRPr="009C1BA0">
        <w:rPr>
          <w:rFonts w:ascii="Times New Roman" w:hAnsi="Times New Roman" w:cs="Times New Roman"/>
          <w:position w:val="-14"/>
        </w:rPr>
        <w:object w:dxaOrig="440" w:dyaOrig="380">
          <v:shape id="_x0000_i1032" type="#_x0000_t75" style="width:24.75pt;height:21pt" o:ole="">
            <v:imagedata r:id="rId20" o:title=""/>
          </v:shape>
          <o:OLEObject Type="Embed" ProgID="Equation.3" ShapeID="_x0000_i1032" DrawAspect="Content" ObjectID="_1494745644" r:id="rId21"/>
        </w:object>
      </w:r>
      <w:r w:rsidRPr="009C1BA0">
        <w:rPr>
          <w:rFonts w:ascii="Times New Roman" w:hAnsi="Times New Roman" w:cs="Times New Roman"/>
        </w:rPr>
        <w:t xml:space="preserve"> – количество новых поступлений в фонды библиотек на отчётный период,</w:t>
      </w:r>
    </w:p>
    <w:p w:rsidR="006836ED" w:rsidRPr="009C1BA0" w:rsidRDefault="006836ED" w:rsidP="006836ED">
      <w:pPr>
        <w:spacing w:line="312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3" type="#_x0000_t75" style="width:27pt;height:24.75pt" o:ole="">
            <v:imagedata r:id="rId22" o:title=""/>
          </v:shape>
          <o:OLEObject Type="Embed" ProgID="Equation.3" ShapeID="_x0000_i1033" DrawAspect="Content" ObjectID="_1494745645" r:id="rId23"/>
        </w:object>
      </w:r>
      <w:r w:rsidRPr="009C1BA0">
        <w:rPr>
          <w:rFonts w:ascii="Times New Roman" w:hAnsi="Times New Roman" w:cs="Times New Roman"/>
        </w:rPr>
        <w:t xml:space="preserve"> – общее число читателей на отчётный период.</w:t>
      </w:r>
    </w:p>
    <w:p w:rsidR="006836ED" w:rsidRPr="00087E11" w:rsidRDefault="006836ED" w:rsidP="006836ED">
      <w:pPr>
        <w:spacing w:line="312" w:lineRule="auto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</w:rPr>
        <w:tab/>
      </w:r>
      <w:r w:rsidRPr="00087E11">
        <w:rPr>
          <w:rFonts w:ascii="Times New Roman" w:hAnsi="Times New Roman" w:cs="Times New Roman"/>
          <w:i/>
        </w:rPr>
        <w:t xml:space="preserve">      Источник данных: Книга суммарного учёта.</w:t>
      </w:r>
    </w:p>
    <w:p w:rsidR="006836ED" w:rsidRPr="009C1BA0" w:rsidRDefault="006836ED" w:rsidP="006836ED">
      <w:pPr>
        <w:spacing w:line="312" w:lineRule="auto"/>
        <w:rPr>
          <w:rFonts w:ascii="Times New Roman" w:hAnsi="Times New Roman" w:cs="Times New Roman"/>
        </w:rPr>
      </w:pPr>
    </w:p>
    <w:p w:rsidR="006836ED" w:rsidRPr="00852AC2" w:rsidRDefault="006836ED" w:rsidP="006836ED">
      <w:pPr>
        <w:pStyle w:val="a6"/>
        <w:spacing w:line="312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 Показатель «Коэффициент библиографического обслуживания</w:t>
      </w:r>
      <w:proofErr w:type="gramStart"/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Pr="00852AC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52AC2">
        <w:rPr>
          <w:rFonts w:ascii="Times New Roman" w:hAnsi="Times New Roman" w:cs="Times New Roman"/>
          <w:sz w:val="24"/>
          <w:szCs w:val="24"/>
        </w:rPr>
        <w:t xml:space="preserve">пределяется по формуле: </w:t>
      </w:r>
    </w:p>
    <w:p w:rsidR="006836ED" w:rsidRDefault="00E23421" w:rsidP="006836ED">
      <w:pPr>
        <w:pStyle w:val="a6"/>
        <w:spacing w:line="312" w:lineRule="auto"/>
        <w:ind w:left="3540"/>
        <w:rPr>
          <w:rFonts w:ascii="Times New Roman" w:hAnsi="Times New Roman" w:cs="Times New Roman"/>
        </w:rPr>
      </w:pPr>
      <w:r w:rsidRPr="00E23421">
        <w:rPr>
          <w:noProof/>
        </w:rPr>
        <w:lastRenderedPageBreak/>
        <w:pict>
          <v:shape id="_x0000_s1026" type="#_x0000_t75" style="position:absolute;left:0;text-align:left;margin-left:117pt;margin-top:1.55pt;width:183pt;height:18pt;z-index:-251656192" wrapcoords="708 4500 531 14400 3541 17100 19741 17100 19918 14400 17439 4500 708 4500">
            <v:imagedata r:id="rId24" o:title=""/>
            <w10:wrap type="through"/>
          </v:shape>
          <o:OLEObject Type="Embed" ProgID="Equation.3" ShapeID="_x0000_s1026" DrawAspect="Content" ObjectID="_1494745667" r:id="rId25"/>
        </w:pict>
      </w:r>
    </w:p>
    <w:p w:rsidR="006836ED" w:rsidRPr="00D150DB" w:rsidRDefault="006836ED" w:rsidP="006836ED">
      <w:pPr>
        <w:pStyle w:val="a6"/>
        <w:spacing w:line="312" w:lineRule="auto"/>
        <w:ind w:left="1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Где </w:t>
      </w: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4" type="#_x0000_t75" style="width:27pt;height:24.75pt" o:ole="">
            <v:imagedata r:id="rId26" o:title=""/>
          </v:shape>
          <o:OLEObject Type="Embed" ProgID="Equation.3" ShapeID="_x0000_i1034" DrawAspect="Content" ObjectID="_1494745646" r:id="rId27"/>
        </w:object>
      </w:r>
      <w:r>
        <w:rPr>
          <w:rFonts w:ascii="Times New Roman" w:hAnsi="Times New Roman" w:cs="Times New Roman"/>
        </w:rPr>
        <w:t xml:space="preserve"> – количество справок на отчетный  период (</w:t>
      </w:r>
      <w:r w:rsidRPr="000523F4">
        <w:rPr>
          <w:rFonts w:ascii="Times New Roman" w:hAnsi="Times New Roman" w:cs="Times New Roman"/>
          <w:i/>
          <w:iCs/>
        </w:rPr>
        <w:t>к</w:t>
      </w:r>
      <w:r>
        <w:rPr>
          <w:rFonts w:ascii="Times New Roman" w:hAnsi="Times New Roman" w:cs="Times New Roman"/>
        </w:rPr>
        <w:t xml:space="preserve">– </w:t>
      </w:r>
      <w:proofErr w:type="gramStart"/>
      <w:r>
        <w:rPr>
          <w:rFonts w:ascii="Times New Roman" w:hAnsi="Times New Roman" w:cs="Times New Roman"/>
        </w:rPr>
        <w:t>ко</w:t>
      </w:r>
      <w:proofErr w:type="gramEnd"/>
      <w:r>
        <w:rPr>
          <w:rFonts w:ascii="Times New Roman" w:hAnsi="Times New Roman" w:cs="Times New Roman"/>
        </w:rPr>
        <w:t xml:space="preserve">личество, </w:t>
      </w:r>
      <w:r w:rsidRPr="000523F4">
        <w:rPr>
          <w:rFonts w:ascii="Times New Roman" w:hAnsi="Times New Roman" w:cs="Times New Roman"/>
          <w:i/>
          <w:iCs/>
        </w:rPr>
        <w:t>с</w:t>
      </w:r>
      <w:r>
        <w:rPr>
          <w:rFonts w:ascii="Times New Roman" w:hAnsi="Times New Roman" w:cs="Times New Roman"/>
          <w:i/>
          <w:iCs/>
        </w:rPr>
        <w:t>-</w:t>
      </w:r>
      <w:r>
        <w:rPr>
          <w:rFonts w:ascii="Times New Roman" w:hAnsi="Times New Roman" w:cs="Times New Roman"/>
        </w:rPr>
        <w:t xml:space="preserve"> справок)</w:t>
      </w:r>
    </w:p>
    <w:p w:rsidR="006836ED" w:rsidRPr="00D150DB" w:rsidRDefault="006836ED" w:rsidP="006836ED">
      <w:pPr>
        <w:pStyle w:val="a6"/>
        <w:spacing w:line="312" w:lineRule="auto"/>
        <w:ind w:left="1170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5" type="#_x0000_t75" style="width:27pt;height:24.75pt" o:ole="">
            <v:imagedata r:id="rId22" o:title=""/>
          </v:shape>
          <o:OLEObject Type="Embed" ProgID="Equation.3" ShapeID="_x0000_i1035" DrawAspect="Content" ObjectID="_1494745647" r:id="rId28"/>
        </w:object>
      </w:r>
      <w:r>
        <w:rPr>
          <w:rFonts w:ascii="Times New Roman" w:hAnsi="Times New Roman" w:cs="Times New Roman"/>
        </w:rPr>
        <w:t xml:space="preserve"> – общее количество читателей на отчетный период</w:t>
      </w:r>
    </w:p>
    <w:p w:rsidR="006836ED" w:rsidRPr="00087E11" w:rsidRDefault="006836ED" w:rsidP="006836ED">
      <w:pPr>
        <w:pStyle w:val="a6"/>
        <w:spacing w:line="312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 данных: Дневник работы библиотеки</w:t>
      </w:r>
    </w:p>
    <w:p w:rsidR="006836ED" w:rsidRPr="00852AC2" w:rsidRDefault="006836ED" w:rsidP="006836ED">
      <w:pPr>
        <w:spacing w:line="348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5.</w:t>
      </w:r>
      <w:r w:rsidR="00852AC2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Показатель «Увеличение количества библиографических записей в сводном электронном каталоге МБУК «ЦБС ЗГО»</w:t>
      </w:r>
      <w:r w:rsidRPr="00852AC2">
        <w:rPr>
          <w:rFonts w:ascii="Times New Roman" w:hAnsi="Times New Roman" w:cs="Times New Roman"/>
          <w:sz w:val="24"/>
          <w:szCs w:val="28"/>
        </w:rPr>
        <w:t>:</w:t>
      </w:r>
    </w:p>
    <w:p w:rsidR="006836ED" w:rsidRPr="009C1BA0" w:rsidRDefault="006836ED" w:rsidP="006836ED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56B59">
        <w:rPr>
          <w:rFonts w:ascii="Times New Roman" w:hAnsi="Times New Roman" w:cs="Times New Roman"/>
          <w:position w:val="-12"/>
          <w:sz w:val="28"/>
          <w:szCs w:val="28"/>
        </w:rPr>
        <w:object w:dxaOrig="2680" w:dyaOrig="360">
          <v:shape id="_x0000_i1036" type="#_x0000_t75" style="width:238.5pt;height:21pt" o:ole="">
            <v:imagedata r:id="rId29" o:title=""/>
          </v:shape>
          <o:OLEObject Type="Embed" ProgID="Equation.3" ShapeID="_x0000_i1036" DrawAspect="Content" ObjectID="_1494745648" r:id="rId30"/>
        </w:object>
      </w:r>
    </w:p>
    <w:p w:rsidR="006836ED" w:rsidRPr="009C1BA0" w:rsidRDefault="006836ED" w:rsidP="006836ED">
      <w:pPr>
        <w:spacing w:line="312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 xml:space="preserve">где </w:t>
      </w:r>
      <w:r w:rsidRPr="009C1BA0">
        <w:rPr>
          <w:rFonts w:ascii="Times New Roman" w:hAnsi="Times New Roman" w:cs="Times New Roman"/>
          <w:position w:val="-12"/>
        </w:rPr>
        <w:object w:dxaOrig="420" w:dyaOrig="360">
          <v:shape id="_x0000_i1037" type="#_x0000_t75" style="width:24pt;height:21pt" o:ole="">
            <v:imagedata r:id="rId31" o:title=""/>
          </v:shape>
          <o:OLEObject Type="Embed" ProgID="Equation.3" ShapeID="_x0000_i1037" DrawAspect="Content" ObjectID="_1494745649" r:id="rId32"/>
        </w:object>
      </w:r>
      <w:r w:rsidRPr="009C1BA0">
        <w:rPr>
          <w:rFonts w:ascii="Times New Roman" w:hAnsi="Times New Roman" w:cs="Times New Roman"/>
        </w:rPr>
        <w:t xml:space="preserve"> – количество библиографических записей на отчётный период.</w:t>
      </w:r>
    </w:p>
    <w:p w:rsidR="006836ED" w:rsidRPr="009C1BA0" w:rsidRDefault="006836ED" w:rsidP="006836ED">
      <w:pPr>
        <w:spacing w:line="312" w:lineRule="auto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8" type="#_x0000_t75" style="width:27pt;height:24pt" o:ole="">
            <v:imagedata r:id="rId33" o:title=""/>
          </v:shape>
          <o:OLEObject Type="Embed" ProgID="Equation.3" ShapeID="_x0000_i1038" DrawAspect="Content" ObjectID="_1494745650" r:id="rId34"/>
        </w:object>
      </w:r>
      <w:r w:rsidRPr="009C1BA0">
        <w:rPr>
          <w:rFonts w:ascii="Times New Roman" w:hAnsi="Times New Roman" w:cs="Times New Roman"/>
        </w:rPr>
        <w:t xml:space="preserve"> – количество библиографических записей предыдущего (базового) года.</w:t>
      </w:r>
    </w:p>
    <w:p w:rsidR="006836ED" w:rsidRPr="00087E11" w:rsidRDefault="006836ED" w:rsidP="006836ED">
      <w:pPr>
        <w:spacing w:line="312" w:lineRule="auto"/>
        <w:jc w:val="both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</w:rPr>
        <w:tab/>
      </w:r>
      <w:r w:rsidRPr="00087E11">
        <w:rPr>
          <w:rFonts w:ascii="Times New Roman" w:hAnsi="Times New Roman" w:cs="Times New Roman"/>
          <w:i/>
        </w:rPr>
        <w:t xml:space="preserve">      Источник данных: Дневник работы библиотеки.</w:t>
      </w:r>
    </w:p>
    <w:p w:rsidR="006836ED" w:rsidRPr="00852AC2" w:rsidRDefault="006836ED" w:rsidP="006836ED">
      <w:pPr>
        <w:pStyle w:val="a6"/>
        <w:numPr>
          <w:ilvl w:val="0"/>
          <w:numId w:val="2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Показатель «Количество крупномасштабных творческих акций, мероприятий проводимых на территории Златоустовского городского округа»</w:t>
      </w:r>
    </w:p>
    <w:p w:rsidR="006836ED" w:rsidRPr="009C1BA0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50DB">
        <w:rPr>
          <w:rFonts w:ascii="Times New Roman" w:hAnsi="Times New Roman" w:cs="Times New Roman"/>
        </w:rPr>
        <w:t>Характеризуется количеством проведённых акций</w:t>
      </w:r>
      <w:r>
        <w:rPr>
          <w:rFonts w:ascii="Times New Roman" w:hAnsi="Times New Roman" w:cs="Times New Roman"/>
        </w:rPr>
        <w:t xml:space="preserve">, крупномасштабных мероприятий </w:t>
      </w:r>
      <w:r w:rsidRPr="00D150DB">
        <w:rPr>
          <w:rFonts w:ascii="Times New Roman" w:hAnsi="Times New Roman" w:cs="Times New Roman"/>
        </w:rPr>
        <w:t xml:space="preserve"> за отчётный период и уровнем участия в проведении акций</w:t>
      </w:r>
      <w:r>
        <w:rPr>
          <w:rFonts w:ascii="Times New Roman" w:hAnsi="Times New Roman" w:cs="Times New Roman"/>
        </w:rPr>
        <w:t xml:space="preserve"> и мероприятий подразделения</w:t>
      </w:r>
      <w:r w:rsidRPr="00D150DB">
        <w:rPr>
          <w:rFonts w:ascii="Times New Roman" w:hAnsi="Times New Roman" w:cs="Times New Roman"/>
        </w:rPr>
        <w:t>.</w:t>
      </w:r>
      <w:r w:rsidRPr="009C1BA0">
        <w:rPr>
          <w:rFonts w:ascii="Times New Roman" w:hAnsi="Times New Roman" w:cs="Times New Roman"/>
        </w:rPr>
        <w:t>Вычисляется методом поглощения баллов.</w:t>
      </w:r>
    </w:p>
    <w:p w:rsidR="006836ED" w:rsidRPr="00087E11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Отчёт по результатам акции, Дневник работы библиотеки</w:t>
      </w: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7. Показатель «Выполнение плановых показателей по привлечению внебюджетных средств»</w:t>
      </w:r>
      <w:r w:rsidRPr="00852AC2">
        <w:rPr>
          <w:rFonts w:ascii="Times New Roman" w:hAnsi="Times New Roman" w:cs="Times New Roman"/>
          <w:sz w:val="24"/>
          <w:szCs w:val="28"/>
        </w:rPr>
        <w:t xml:space="preserve"> определяется по формуле:</w:t>
      </w:r>
    </w:p>
    <w:p w:rsidR="006836ED" w:rsidRDefault="00E23421" w:rsidP="006836ED">
      <w:pPr>
        <w:pStyle w:val="a6"/>
        <w:spacing w:line="312" w:lineRule="auto"/>
        <w:ind w:left="1170"/>
        <w:rPr>
          <w:rFonts w:ascii="Times New Roman" w:hAnsi="Times New Roman" w:cs="Times New Roman"/>
        </w:rPr>
      </w:pPr>
      <w:r w:rsidRPr="00E23421">
        <w:rPr>
          <w:noProof/>
        </w:rPr>
        <w:pict>
          <v:shape id="_x0000_s1027" type="#_x0000_t75" style="position:absolute;left:0;text-align:left;margin-left:108pt;margin-top:3.8pt;width:202.5pt;height:20.25pt;z-index:251661312" wrapcoords="16400 4000 560 4000 320 14400 2160 17600 20480 17600 20480 12000 18400 4000 16720 4000 16400 4000">
            <v:imagedata r:id="rId35" o:title=""/>
            <w10:wrap type="through"/>
          </v:shape>
          <o:OLEObject Type="Embed" ProgID="Equation.3" ShapeID="_x0000_s1027" DrawAspect="Content" ObjectID="_1494745668" r:id="rId36"/>
        </w:pict>
      </w:r>
    </w:p>
    <w:p w:rsidR="006836ED" w:rsidRDefault="006836ED" w:rsidP="006836ED">
      <w:pPr>
        <w:pStyle w:val="a6"/>
        <w:spacing w:line="312" w:lineRule="auto"/>
        <w:ind w:left="1170"/>
        <w:rPr>
          <w:rFonts w:ascii="Times New Roman" w:hAnsi="Times New Roman" w:cs="Times New Roman"/>
        </w:rPr>
      </w:pPr>
    </w:p>
    <w:p w:rsidR="006836ED" w:rsidRPr="00D150DB" w:rsidRDefault="006836ED" w:rsidP="006836ED">
      <w:pPr>
        <w:pStyle w:val="a6"/>
        <w:spacing w:line="312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99" w:dyaOrig="360">
          <v:shape id="_x0000_i1039" type="#_x0000_t75" style="width:31.5pt;height:22.5pt" o:ole="">
            <v:imagedata r:id="rId37" o:title=""/>
          </v:shape>
          <o:OLEObject Type="Embed" ProgID="Equation.3" ShapeID="_x0000_i1039" DrawAspect="Content" ObjectID="_1494745651" r:id="rId38"/>
        </w:object>
      </w:r>
      <w:r>
        <w:rPr>
          <w:rFonts w:ascii="Times New Roman" w:hAnsi="Times New Roman" w:cs="Times New Roman"/>
        </w:rPr>
        <w:t>- ф</w:t>
      </w:r>
      <w:r w:rsidRPr="00D150DB">
        <w:rPr>
          <w:rFonts w:ascii="Times New Roman" w:hAnsi="Times New Roman" w:cs="Times New Roman"/>
        </w:rPr>
        <w:t>актический показатель выполнения плана по привлечению внебюджетных средств</w:t>
      </w:r>
      <w:r>
        <w:rPr>
          <w:rFonts w:ascii="Times New Roman" w:hAnsi="Times New Roman" w:cs="Times New Roman"/>
        </w:rPr>
        <w:t xml:space="preserve"> (</w:t>
      </w:r>
      <w:proofErr w:type="spellStart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</w:rPr>
        <w:t xml:space="preserve"> – внебюджетные средства, </w:t>
      </w:r>
      <w:r w:rsidRPr="0001242E">
        <w:rPr>
          <w:rFonts w:ascii="Times New Roman" w:hAnsi="Times New Roman" w:cs="Times New Roman"/>
          <w:i/>
          <w:iCs/>
        </w:rPr>
        <w:t>т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 текущего года)</w:t>
      </w:r>
      <w:r w:rsidRPr="00D150DB">
        <w:rPr>
          <w:rFonts w:ascii="Times New Roman" w:hAnsi="Times New Roman" w:cs="Times New Roman"/>
        </w:rPr>
        <w:t>;</w:t>
      </w:r>
    </w:p>
    <w:p w:rsidR="006836ED" w:rsidRPr="00D150DB" w:rsidRDefault="006836ED" w:rsidP="006836ED">
      <w:pPr>
        <w:pStyle w:val="a6"/>
        <w:spacing w:line="312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60" w:dyaOrig="360">
          <v:shape id="_x0000_i1040" type="#_x0000_t75" style="width:31.5pt;height:24.75pt" o:ole="">
            <v:imagedata r:id="rId39" o:title=""/>
          </v:shape>
          <o:OLEObject Type="Embed" ProgID="Equation.3" ShapeID="_x0000_i1040" DrawAspect="Content" ObjectID="_1494745652" r:id="rId40"/>
        </w:object>
      </w:r>
      <w:r>
        <w:rPr>
          <w:rFonts w:ascii="Times New Roman" w:hAnsi="Times New Roman" w:cs="Times New Roman"/>
        </w:rPr>
        <w:t>- п</w:t>
      </w:r>
      <w:r w:rsidRPr="00D150DB">
        <w:rPr>
          <w:rFonts w:ascii="Times New Roman" w:hAnsi="Times New Roman" w:cs="Times New Roman"/>
        </w:rPr>
        <w:t>оказатель планового задания на текущий периодпо привлечению внебюджетных средст</w:t>
      </w:r>
      <w:proofErr w:type="gramStart"/>
      <w:r w:rsidRPr="00D150DB">
        <w:rPr>
          <w:rFonts w:ascii="Times New Roman" w:hAnsi="Times New Roman" w:cs="Times New Roman"/>
        </w:rPr>
        <w:t>в</w:t>
      </w:r>
      <w:r w:rsidRPr="0001242E">
        <w:rPr>
          <w:rFonts w:ascii="Times New Roman" w:hAnsi="Times New Roman" w:cs="Times New Roman"/>
          <w:i/>
          <w:iCs/>
        </w:rPr>
        <w:t>(</w:t>
      </w:r>
      <w:proofErr w:type="spellStart"/>
      <w:proofErr w:type="gramEnd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  <w:i/>
          <w:iCs/>
        </w:rPr>
        <w:t xml:space="preserve">– внебюджетные средства, </w:t>
      </w:r>
      <w:proofErr w:type="spellStart"/>
      <w:r>
        <w:rPr>
          <w:rFonts w:ascii="Times New Roman" w:hAnsi="Times New Roman" w:cs="Times New Roman"/>
          <w:i/>
          <w:iCs/>
        </w:rPr>
        <w:t>п</w:t>
      </w:r>
      <w:proofErr w:type="spellEnd"/>
      <w:r>
        <w:rPr>
          <w:rFonts w:ascii="Times New Roman" w:hAnsi="Times New Roman" w:cs="Times New Roman"/>
          <w:i/>
          <w:iCs/>
        </w:rPr>
        <w:t xml:space="preserve"> - планируемые)</w:t>
      </w:r>
      <w:r w:rsidRPr="00D150DB">
        <w:rPr>
          <w:rFonts w:ascii="Times New Roman" w:hAnsi="Times New Roman" w:cs="Times New Roman"/>
        </w:rPr>
        <w:t>.</w:t>
      </w:r>
    </w:p>
    <w:p w:rsidR="006836ED" w:rsidRDefault="006836ED" w:rsidP="006836ED">
      <w:pPr>
        <w:pStyle w:val="a6"/>
        <w:spacing w:line="312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Дневник работы; тетрадь учёта платных услуг.</w:t>
      </w:r>
    </w:p>
    <w:p w:rsidR="006836ED" w:rsidRPr="00087E11" w:rsidRDefault="006836ED" w:rsidP="006836ED">
      <w:pPr>
        <w:pStyle w:val="a6"/>
        <w:spacing w:line="312" w:lineRule="auto"/>
        <w:ind w:left="1170"/>
        <w:rPr>
          <w:rFonts w:ascii="Times New Roman" w:hAnsi="Times New Roman" w:cs="Times New Roman"/>
          <w:i/>
        </w:rPr>
      </w:pP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8. Показатель «Внедрение новых технологий»</w:t>
      </w:r>
    </w:p>
    <w:p w:rsidR="006836ED" w:rsidRPr="009C1BA0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 xml:space="preserve">Характеризуется наличием созданных и использованных  в деятельности мультимедийных продуктов и ресурсов </w:t>
      </w:r>
      <w:r>
        <w:rPr>
          <w:rFonts w:ascii="Times New Roman" w:hAnsi="Times New Roman" w:cs="Times New Roman"/>
        </w:rPr>
        <w:t>(р</w:t>
      </w:r>
      <w:r w:rsidRPr="009C1BA0">
        <w:rPr>
          <w:rFonts w:ascii="Times New Roman" w:hAnsi="Times New Roman" w:cs="Times New Roman"/>
        </w:rPr>
        <w:t>азработка и сопровождение библиотечных программ;</w:t>
      </w:r>
      <w:r>
        <w:rPr>
          <w:rFonts w:ascii="Times New Roman" w:hAnsi="Times New Roman" w:cs="Times New Roman"/>
        </w:rPr>
        <w:t xml:space="preserve"> с</w:t>
      </w:r>
      <w:r w:rsidRPr="009C1BA0">
        <w:rPr>
          <w:rFonts w:ascii="Times New Roman" w:hAnsi="Times New Roman" w:cs="Times New Roman"/>
        </w:rPr>
        <w:t xml:space="preserve">оздание </w:t>
      </w:r>
      <w:proofErr w:type="spellStart"/>
      <w:r w:rsidRPr="009C1BA0">
        <w:rPr>
          <w:rFonts w:ascii="Times New Roman" w:hAnsi="Times New Roman" w:cs="Times New Roman"/>
        </w:rPr>
        <w:t>мультимедийных</w:t>
      </w:r>
      <w:proofErr w:type="spellEnd"/>
      <w:r w:rsidRPr="009C1BA0">
        <w:rPr>
          <w:rFonts w:ascii="Times New Roman" w:hAnsi="Times New Roman" w:cs="Times New Roman"/>
        </w:rPr>
        <w:t xml:space="preserve"> </w:t>
      </w:r>
      <w:r w:rsidRPr="009C1BA0">
        <w:rPr>
          <w:rFonts w:ascii="Times New Roman" w:hAnsi="Times New Roman" w:cs="Times New Roman"/>
        </w:rPr>
        <w:lastRenderedPageBreak/>
        <w:t xml:space="preserve">продуктов, видеороликов, </w:t>
      </w:r>
      <w:proofErr w:type="spellStart"/>
      <w:r w:rsidRPr="009C1BA0">
        <w:rPr>
          <w:rFonts w:ascii="Times New Roman" w:hAnsi="Times New Roman" w:cs="Times New Roman"/>
        </w:rPr>
        <w:t>буктрейлеров</w:t>
      </w:r>
      <w:proofErr w:type="spellEnd"/>
      <w:r>
        <w:rPr>
          <w:rFonts w:ascii="Times New Roman" w:hAnsi="Times New Roman" w:cs="Times New Roman"/>
        </w:rPr>
        <w:t>, р</w:t>
      </w:r>
      <w:r w:rsidRPr="009C1BA0">
        <w:rPr>
          <w:rFonts w:ascii="Times New Roman" w:hAnsi="Times New Roman" w:cs="Times New Roman"/>
        </w:rPr>
        <w:t>абота с сайтом;</w:t>
      </w:r>
      <w:r>
        <w:rPr>
          <w:rFonts w:ascii="Times New Roman" w:hAnsi="Times New Roman" w:cs="Times New Roman"/>
        </w:rPr>
        <w:t xml:space="preserve"> и</w:t>
      </w:r>
      <w:r w:rsidRPr="009C1BA0">
        <w:rPr>
          <w:rFonts w:ascii="Times New Roman" w:hAnsi="Times New Roman" w:cs="Times New Roman"/>
        </w:rPr>
        <w:t>зучение и использование в практической деятельности новых компьютерных программ;</w:t>
      </w:r>
      <w:r w:rsidR="0081142B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</w:t>
      </w:r>
      <w:r w:rsidRPr="009C1BA0">
        <w:rPr>
          <w:rFonts w:ascii="Times New Roman" w:hAnsi="Times New Roman" w:cs="Times New Roman"/>
        </w:rPr>
        <w:t>логерская</w:t>
      </w:r>
      <w:proofErr w:type="spellEnd"/>
      <w:r w:rsidRPr="009C1BA0">
        <w:rPr>
          <w:rFonts w:ascii="Times New Roman" w:hAnsi="Times New Roman" w:cs="Times New Roman"/>
        </w:rPr>
        <w:t xml:space="preserve"> деятельность;</w:t>
      </w:r>
      <w:r>
        <w:rPr>
          <w:rFonts w:ascii="Times New Roman" w:hAnsi="Times New Roman" w:cs="Times New Roman"/>
        </w:rPr>
        <w:t xml:space="preserve"> с</w:t>
      </w:r>
      <w:r w:rsidRPr="009C1BA0">
        <w:rPr>
          <w:rFonts w:ascii="Times New Roman" w:hAnsi="Times New Roman" w:cs="Times New Roman"/>
        </w:rPr>
        <w:t xml:space="preserve">оздание </w:t>
      </w:r>
      <w:proofErr w:type="spellStart"/>
      <w:proofErr w:type="gramStart"/>
      <w:r w:rsidRPr="009C1BA0">
        <w:rPr>
          <w:rFonts w:ascii="Times New Roman" w:hAnsi="Times New Roman" w:cs="Times New Roman"/>
        </w:rPr>
        <w:t>слайд-презентаций</w:t>
      </w:r>
      <w:proofErr w:type="spellEnd"/>
      <w:proofErr w:type="gramEnd"/>
      <w:r>
        <w:rPr>
          <w:rFonts w:ascii="Times New Roman" w:hAnsi="Times New Roman" w:cs="Times New Roman"/>
        </w:rPr>
        <w:t xml:space="preserve">) </w:t>
      </w:r>
      <w:r w:rsidRPr="009C1BA0">
        <w:rPr>
          <w:rFonts w:ascii="Times New Roman" w:hAnsi="Times New Roman" w:cs="Times New Roman"/>
        </w:rPr>
        <w:t>и их уровнем  сложности. Вычисляется методом поглощения баллов.</w:t>
      </w:r>
    </w:p>
    <w:p w:rsidR="006836ED" w:rsidRPr="00087E11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текстовой отчет библиотеки за месяц, год</w:t>
      </w:r>
    </w:p>
    <w:p w:rsidR="006836ED" w:rsidRPr="00852AC2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9. Показатель «Разработка и реализация программ, проектов, направленных на развитие отдельных библиотек  и библиотечной системы в целом»</w:t>
      </w:r>
    </w:p>
    <w:p w:rsidR="006836ED" w:rsidRPr="009C1BA0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>Характеризуется наличием разработанных программ и проектов и уровнем их реализации. Вычисляется методом поглощения баллов.</w:t>
      </w:r>
    </w:p>
    <w:p w:rsidR="006836ED" w:rsidRPr="00087E11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 текстовой отчет за месяц, год, Дневник работы библиотеки</w:t>
      </w:r>
    </w:p>
    <w:p w:rsidR="006836ED" w:rsidRPr="00852AC2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0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10.Показатель « Создание интеллектуальной собственности»</w:t>
      </w:r>
    </w:p>
    <w:p w:rsidR="006836ED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50DB">
        <w:rPr>
          <w:rFonts w:ascii="Times New Roman" w:hAnsi="Times New Roman" w:cs="Times New Roman"/>
        </w:rPr>
        <w:t>Характеризуется количеством разработанных продуктов интеллектуальной собственности (библиографическое, методическое пособие; рекламные буклеты; статьи об опыте работы, библиотеке; сценарии, переданные в ОМО, ИБО, представленные на сайте) и уровнем их сложности. Вычисляется методом поглощения баллов.</w:t>
      </w:r>
    </w:p>
    <w:p w:rsidR="006836ED" w:rsidRPr="00087E11" w:rsidRDefault="006836ED" w:rsidP="006836ED">
      <w:pPr>
        <w:spacing w:line="36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текстовой отчет за месяц, год, Дневник работы библиотеки</w:t>
      </w:r>
    </w:p>
    <w:p w:rsidR="006836ED" w:rsidRPr="00852AC2" w:rsidRDefault="006836ED" w:rsidP="006836ED">
      <w:pPr>
        <w:jc w:val="center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52AC2">
        <w:rPr>
          <w:rFonts w:ascii="Times New Roman" w:hAnsi="Times New Roman" w:cs="Times New Roman"/>
          <w:b/>
          <w:bCs/>
          <w:sz w:val="24"/>
          <w:szCs w:val="28"/>
          <w:u w:val="single"/>
        </w:rPr>
        <w:t>Годовые показатели:</w:t>
      </w:r>
    </w:p>
    <w:p w:rsidR="006836ED" w:rsidRPr="00852AC2" w:rsidRDefault="006836ED" w:rsidP="006836ED">
      <w:pPr>
        <w:spacing w:line="336" w:lineRule="auto"/>
        <w:ind w:firstLine="709"/>
        <w:jc w:val="both"/>
        <w:rPr>
          <w:rFonts w:ascii="Times New Roman" w:hAnsi="Times New Roman" w:cs="Times New Roman"/>
          <w:sz w:val="8"/>
          <w:szCs w:val="10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11.Показатель «Охват населения библиотечным обслуживанием»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6836ED" w:rsidRPr="00852AC2" w:rsidRDefault="006836ED" w:rsidP="006836ED">
      <w:pPr>
        <w:ind w:firstLine="708"/>
        <w:jc w:val="both"/>
        <w:rPr>
          <w:rFonts w:ascii="Times New Roman" w:hAnsi="Times New Roman" w:cs="Times New Roman"/>
          <w:sz w:val="8"/>
          <w:szCs w:val="10"/>
        </w:rPr>
      </w:pPr>
    </w:p>
    <w:p w:rsidR="006836ED" w:rsidRPr="00233279" w:rsidRDefault="006836ED" w:rsidP="006836E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279">
        <w:rPr>
          <w:rFonts w:ascii="Times New Roman" w:hAnsi="Times New Roman" w:cs="Times New Roman"/>
          <w:position w:val="-12"/>
          <w:sz w:val="28"/>
          <w:szCs w:val="28"/>
        </w:rPr>
        <w:object w:dxaOrig="1980" w:dyaOrig="360">
          <v:shape id="_x0000_i1041" type="#_x0000_t75" style="width:173.25pt;height:18pt" o:ole="">
            <v:imagedata r:id="rId41" o:title=""/>
          </v:shape>
          <o:OLEObject Type="Embed" ProgID="Equation.3" ShapeID="_x0000_i1041" DrawAspect="Content" ObjectID="_1494745653" r:id="rId42"/>
        </w:object>
      </w:r>
    </w:p>
    <w:p w:rsidR="006836ED" w:rsidRPr="00233279" w:rsidRDefault="006836ED" w:rsidP="006836ED">
      <w:pPr>
        <w:spacing w:line="288" w:lineRule="auto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  <w:t>где</w:t>
      </w:r>
      <w:r w:rsidRPr="00CD2866">
        <w:rPr>
          <w:position w:val="-12"/>
        </w:rPr>
        <w:object w:dxaOrig="400" w:dyaOrig="360">
          <v:shape id="_x0000_i1042" type="#_x0000_t75" style="width:20.25pt;height:18pt" o:ole="">
            <v:imagedata r:id="rId43" o:title=""/>
          </v:shape>
          <o:OLEObject Type="Embed" ProgID="Equation.3" ShapeID="_x0000_i1042" DrawAspect="Content" ObjectID="_1494745654" r:id="rId44"/>
        </w:object>
      </w:r>
      <w:r w:rsidRPr="00233279">
        <w:rPr>
          <w:rFonts w:ascii="Times New Roman" w:hAnsi="Times New Roman" w:cs="Times New Roman"/>
        </w:rPr>
        <w:t xml:space="preserve"> – общее количество читателей на отчётный период,</w:t>
      </w:r>
    </w:p>
    <w:p w:rsidR="006836ED" w:rsidRPr="00233279" w:rsidRDefault="006836ED" w:rsidP="006836ED">
      <w:pPr>
        <w:spacing w:line="288" w:lineRule="auto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</w:r>
      <w:r w:rsidRPr="00233279">
        <w:rPr>
          <w:rFonts w:ascii="Times New Roman" w:hAnsi="Times New Roman" w:cs="Times New Roman"/>
          <w:position w:val="-4"/>
        </w:rPr>
        <w:object w:dxaOrig="240" w:dyaOrig="260">
          <v:shape id="_x0000_i1043" type="#_x0000_t75" style="width:12pt;height:12.75pt" o:ole="">
            <v:imagedata r:id="rId45" o:title=""/>
          </v:shape>
          <o:OLEObject Type="Embed" ProgID="Equation.3" ShapeID="_x0000_i1043" DrawAspect="Content" ObjectID="_1494745655" r:id="rId46"/>
        </w:object>
      </w:r>
      <w:r w:rsidRPr="00233279">
        <w:rPr>
          <w:rFonts w:ascii="Times New Roman" w:hAnsi="Times New Roman" w:cs="Times New Roman"/>
        </w:rPr>
        <w:t xml:space="preserve"> – численность населения микрорайона.</w:t>
      </w:r>
    </w:p>
    <w:p w:rsidR="006836ED" w:rsidRPr="00087E11" w:rsidRDefault="006836ED" w:rsidP="006836ED">
      <w:pPr>
        <w:spacing w:line="288" w:lineRule="auto"/>
        <w:ind w:firstLine="708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отчёт 6-НК, данные статистического управления.</w:t>
      </w:r>
    </w:p>
    <w:p w:rsidR="006836ED" w:rsidRPr="00233279" w:rsidRDefault="006836ED" w:rsidP="006836ED">
      <w:pPr>
        <w:ind w:firstLine="708"/>
        <w:rPr>
          <w:rFonts w:ascii="Times New Roman" w:hAnsi="Times New Roman" w:cs="Times New Roman"/>
          <w:sz w:val="16"/>
          <w:szCs w:val="16"/>
        </w:rPr>
      </w:pPr>
    </w:p>
    <w:p w:rsidR="006836ED" w:rsidRPr="00852AC2" w:rsidRDefault="006836ED" w:rsidP="006836ED">
      <w:pPr>
        <w:spacing w:line="33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12. Показатель «Посещаемость библиотек» (на 1 читателя)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6836ED" w:rsidRPr="00233279" w:rsidRDefault="006836ED" w:rsidP="006836ED">
      <w:pPr>
        <w:jc w:val="center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  <w:position w:val="-12"/>
          <w:sz w:val="28"/>
          <w:szCs w:val="28"/>
        </w:rPr>
        <w:object w:dxaOrig="1480" w:dyaOrig="360">
          <v:shape id="_x0000_i1044" type="#_x0000_t75" style="width:181.5pt;height:21pt" o:ole="">
            <v:imagedata r:id="rId47" o:title=""/>
          </v:shape>
          <o:OLEObject Type="Embed" ProgID="Equation.3" ShapeID="_x0000_i1044" DrawAspect="Content" ObjectID="_1494745656" r:id="rId48"/>
        </w:object>
      </w:r>
    </w:p>
    <w:p w:rsidR="006836ED" w:rsidRPr="00233279" w:rsidRDefault="006836ED" w:rsidP="006836ED">
      <w:pPr>
        <w:spacing w:line="288" w:lineRule="auto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  <w:t xml:space="preserve">где </w:t>
      </w:r>
      <w:r w:rsidRPr="00233279">
        <w:rPr>
          <w:rFonts w:ascii="Times New Roman" w:hAnsi="Times New Roman" w:cs="Times New Roman"/>
          <w:position w:val="-12"/>
        </w:rPr>
        <w:object w:dxaOrig="420" w:dyaOrig="360">
          <v:shape id="_x0000_i1045" type="#_x0000_t75" style="width:23.25pt;height:21pt" o:ole="">
            <v:imagedata r:id="rId49" o:title=""/>
          </v:shape>
          <o:OLEObject Type="Embed" ProgID="Equation.3" ShapeID="_x0000_i1045" DrawAspect="Content" ObjectID="_1494745657" r:id="rId50"/>
        </w:object>
      </w:r>
      <w:r w:rsidRPr="00233279">
        <w:rPr>
          <w:rFonts w:ascii="Times New Roman" w:hAnsi="Times New Roman" w:cs="Times New Roman"/>
        </w:rPr>
        <w:t xml:space="preserve"> – количество посещений на отчётный период,</w:t>
      </w:r>
    </w:p>
    <w:p w:rsidR="006836ED" w:rsidRPr="00233279" w:rsidRDefault="006836ED" w:rsidP="006836ED">
      <w:pPr>
        <w:spacing w:line="288" w:lineRule="auto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</w:r>
      <w:r w:rsidRPr="00233279">
        <w:rPr>
          <w:rFonts w:ascii="Times New Roman" w:hAnsi="Times New Roman" w:cs="Times New Roman"/>
          <w:position w:val="-12"/>
        </w:rPr>
        <w:object w:dxaOrig="400" w:dyaOrig="360">
          <v:shape id="_x0000_i1046" type="#_x0000_t75" style="width:21.75pt;height:21pt" o:ole="">
            <v:imagedata r:id="rId51" o:title=""/>
          </v:shape>
          <o:OLEObject Type="Embed" ProgID="Equation.3" ShapeID="_x0000_i1046" DrawAspect="Content" ObjectID="_1494745658" r:id="rId52"/>
        </w:object>
      </w:r>
      <w:r w:rsidRPr="00233279">
        <w:rPr>
          <w:rFonts w:ascii="Times New Roman" w:hAnsi="Times New Roman" w:cs="Times New Roman"/>
        </w:rPr>
        <w:t xml:space="preserve"> – количество читателей на отчётный период.</w:t>
      </w:r>
    </w:p>
    <w:p w:rsidR="006836ED" w:rsidRPr="00233279" w:rsidRDefault="006836ED" w:rsidP="006836ED">
      <w:pPr>
        <w:spacing w:line="288" w:lineRule="auto"/>
        <w:rPr>
          <w:rFonts w:ascii="Times New Roman" w:hAnsi="Times New Roman" w:cs="Times New Roman"/>
          <w:sz w:val="6"/>
          <w:szCs w:val="6"/>
        </w:rPr>
      </w:pPr>
    </w:p>
    <w:p w:rsidR="006836ED" w:rsidRPr="00087E11" w:rsidRDefault="006836ED" w:rsidP="006836ED">
      <w:pPr>
        <w:spacing w:line="288" w:lineRule="auto"/>
        <w:rPr>
          <w:rFonts w:ascii="Times New Roman" w:hAnsi="Times New Roman" w:cs="Times New Roman"/>
          <w:i/>
        </w:rPr>
      </w:pPr>
      <w:r w:rsidRPr="00233279">
        <w:rPr>
          <w:rFonts w:ascii="Times New Roman" w:hAnsi="Times New Roman" w:cs="Times New Roman"/>
          <w:sz w:val="16"/>
          <w:szCs w:val="16"/>
        </w:rPr>
        <w:tab/>
      </w:r>
      <w:r w:rsidRPr="00087E11">
        <w:rPr>
          <w:rFonts w:ascii="Times New Roman" w:hAnsi="Times New Roman" w:cs="Times New Roman"/>
          <w:i/>
        </w:rPr>
        <w:t>Источник данных: Дневник работы библиотеки.</w:t>
      </w:r>
    </w:p>
    <w:p w:rsidR="006836ED" w:rsidRPr="00233279" w:rsidRDefault="006836ED" w:rsidP="006836ED">
      <w:pPr>
        <w:spacing w:line="288" w:lineRule="auto"/>
        <w:rPr>
          <w:rFonts w:ascii="Times New Roman" w:hAnsi="Times New Roman" w:cs="Times New Roman"/>
          <w:sz w:val="16"/>
          <w:szCs w:val="16"/>
        </w:rPr>
      </w:pPr>
    </w:p>
    <w:p w:rsidR="006836ED" w:rsidRPr="00852AC2" w:rsidRDefault="006836ED" w:rsidP="006836ED">
      <w:pPr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lastRenderedPageBreak/>
        <w:t>13. Показатель «Доля участников творческих библиотечных формирований в общем числе пользователей библиотечных услуг»</w:t>
      </w:r>
      <w:r w:rsidRPr="00852AC2">
        <w:rPr>
          <w:rFonts w:ascii="Times New Roman" w:hAnsi="Times New Roman" w:cs="Times New Roman"/>
          <w:sz w:val="24"/>
          <w:szCs w:val="28"/>
        </w:rPr>
        <w:t xml:space="preserve"> определяется по формуле:</w:t>
      </w:r>
    </w:p>
    <w:p w:rsidR="006836ED" w:rsidRPr="00233279" w:rsidRDefault="006836ED" w:rsidP="00683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295">
        <w:rPr>
          <w:rFonts w:ascii="Times New Roman" w:hAnsi="Times New Roman" w:cs="Times New Roman"/>
          <w:position w:val="-14"/>
          <w:sz w:val="28"/>
          <w:szCs w:val="28"/>
        </w:rPr>
        <w:object w:dxaOrig="2180" w:dyaOrig="380">
          <v:shape id="_x0000_i1047" type="#_x0000_t75" style="width:177.75pt;height:22.5pt" o:ole="">
            <v:imagedata r:id="rId53" o:title=""/>
          </v:shape>
          <o:OLEObject Type="Embed" ProgID="Equation.3" ShapeID="_x0000_i1047" DrawAspect="Content" ObjectID="_1494745659" r:id="rId54"/>
        </w:object>
      </w:r>
    </w:p>
    <w:p w:rsidR="006836ED" w:rsidRPr="00233279" w:rsidRDefault="006836ED" w:rsidP="006836ED">
      <w:pPr>
        <w:spacing w:line="312" w:lineRule="auto"/>
        <w:ind w:firstLine="708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  <w:sz w:val="28"/>
          <w:szCs w:val="28"/>
        </w:rPr>
        <w:tab/>
      </w:r>
      <w:r w:rsidRPr="00233279">
        <w:rPr>
          <w:rFonts w:ascii="Times New Roman" w:hAnsi="Times New Roman" w:cs="Times New Roman"/>
        </w:rPr>
        <w:t xml:space="preserve">где </w:t>
      </w:r>
      <w:r w:rsidRPr="00233279">
        <w:rPr>
          <w:rFonts w:ascii="Times New Roman" w:hAnsi="Times New Roman" w:cs="Times New Roman"/>
        </w:rPr>
        <w:object w:dxaOrig="460" w:dyaOrig="380">
          <v:shape id="_x0000_i1048" type="#_x0000_t75" style="width:27pt;height:21.75pt" o:ole="">
            <v:imagedata r:id="rId55" o:title=""/>
          </v:shape>
          <o:OLEObject Type="Embed" ProgID="Equation.3" ShapeID="_x0000_i1048" DrawAspect="Content" ObjectID="_1494745660" r:id="rId56"/>
        </w:object>
      </w:r>
      <w:r w:rsidRPr="00233279">
        <w:rPr>
          <w:rFonts w:ascii="Times New Roman" w:hAnsi="Times New Roman" w:cs="Times New Roman"/>
        </w:rPr>
        <w:t xml:space="preserve"> – количество участников творческих библиотечных формирований: литературных клубов, «гостиных», детских театров книги и др. на отчётный период.</w:t>
      </w:r>
    </w:p>
    <w:p w:rsidR="006836ED" w:rsidRPr="00233279" w:rsidRDefault="006836ED" w:rsidP="006836ED">
      <w:pPr>
        <w:spacing w:line="312" w:lineRule="auto"/>
        <w:ind w:firstLine="708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</w:r>
      <w:r w:rsidRPr="00233279">
        <w:rPr>
          <w:rFonts w:ascii="Times New Roman" w:hAnsi="Times New Roman" w:cs="Times New Roman"/>
        </w:rPr>
        <w:object w:dxaOrig="400" w:dyaOrig="360">
          <v:shape id="_x0000_i1049" type="#_x0000_t75" style="width:27pt;height:24pt" o:ole="">
            <v:imagedata r:id="rId57" o:title=""/>
          </v:shape>
          <o:OLEObject Type="Embed" ProgID="Equation.3" ShapeID="_x0000_i1049" DrawAspect="Content" ObjectID="_1494745661" r:id="rId58"/>
        </w:object>
      </w:r>
      <w:r w:rsidRPr="00233279">
        <w:rPr>
          <w:rFonts w:ascii="Times New Roman" w:hAnsi="Times New Roman" w:cs="Times New Roman"/>
        </w:rPr>
        <w:t xml:space="preserve"> – общее количество читателей на отчётный период.</w:t>
      </w:r>
    </w:p>
    <w:p w:rsidR="006836ED" w:rsidRPr="00087E11" w:rsidRDefault="006836ED" w:rsidP="006836ED">
      <w:pPr>
        <w:spacing w:line="312" w:lineRule="auto"/>
        <w:ind w:firstLine="708"/>
        <w:rPr>
          <w:rFonts w:ascii="Times New Roman" w:hAnsi="Times New Roman" w:cs="Times New Roman"/>
          <w:i/>
        </w:rPr>
      </w:pPr>
      <w:r w:rsidRPr="00233279">
        <w:rPr>
          <w:rFonts w:ascii="Times New Roman" w:hAnsi="Times New Roman" w:cs="Times New Roman"/>
        </w:rPr>
        <w:tab/>
      </w:r>
      <w:r w:rsidRPr="00087E11">
        <w:rPr>
          <w:rFonts w:ascii="Times New Roman" w:hAnsi="Times New Roman" w:cs="Times New Roman"/>
          <w:i/>
        </w:rPr>
        <w:t xml:space="preserve">      Источник данных: Дневник работы библиотеки.</w:t>
      </w:r>
    </w:p>
    <w:p w:rsidR="006836ED" w:rsidRPr="00852AC2" w:rsidRDefault="006836ED" w:rsidP="006836ED">
      <w:pPr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14. Показатель «Доля читателей, охваченных </w:t>
      </w:r>
      <w:proofErr w:type="spellStart"/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внестационарным</w:t>
      </w:r>
      <w:proofErr w:type="spellEnd"/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обслуживанием в общем количестве читателей»</w:t>
      </w:r>
      <w:r w:rsidRPr="00852AC2">
        <w:rPr>
          <w:rFonts w:ascii="Times New Roman" w:hAnsi="Times New Roman" w:cs="Times New Roman"/>
          <w:sz w:val="24"/>
          <w:szCs w:val="28"/>
        </w:rPr>
        <w:t xml:space="preserve"> определяется по формуле:</w:t>
      </w:r>
    </w:p>
    <w:p w:rsidR="006836ED" w:rsidRPr="00233279" w:rsidRDefault="006836ED" w:rsidP="00683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295">
        <w:rPr>
          <w:rFonts w:ascii="Times New Roman" w:hAnsi="Times New Roman" w:cs="Times New Roman"/>
          <w:position w:val="-12"/>
          <w:sz w:val="28"/>
          <w:szCs w:val="28"/>
        </w:rPr>
        <w:object w:dxaOrig="2220" w:dyaOrig="360">
          <v:shape id="_x0000_i1050" type="#_x0000_t75" style="width:193.5pt;height:18pt" o:ole="">
            <v:imagedata r:id="rId59" o:title=""/>
          </v:shape>
          <o:OLEObject Type="Embed" ProgID="Equation.3" ShapeID="_x0000_i1050" DrawAspect="Content" ObjectID="_1494745662" r:id="rId60"/>
        </w:object>
      </w:r>
    </w:p>
    <w:p w:rsidR="006836ED" w:rsidRPr="00233279" w:rsidRDefault="006836ED" w:rsidP="006836ED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233279">
        <w:rPr>
          <w:rFonts w:ascii="Times New Roman" w:hAnsi="Times New Roman" w:cs="Times New Roman"/>
        </w:rPr>
        <w:t xml:space="preserve">где </w:t>
      </w:r>
      <w:r w:rsidRPr="00233279">
        <w:rPr>
          <w:rFonts w:ascii="Times New Roman" w:hAnsi="Times New Roman" w:cs="Times New Roman"/>
        </w:rPr>
        <w:object w:dxaOrig="400" w:dyaOrig="360">
          <v:shape id="_x0000_i1051" type="#_x0000_t75" style="width:26.25pt;height:23.25pt" o:ole="">
            <v:imagedata r:id="rId61" o:title=""/>
          </v:shape>
          <o:OLEObject Type="Embed" ProgID="Equation.3" ShapeID="_x0000_i1051" DrawAspect="Content" ObjectID="_1494745663" r:id="rId62"/>
        </w:object>
      </w:r>
      <w:r w:rsidRPr="00233279">
        <w:rPr>
          <w:rFonts w:ascii="Times New Roman" w:hAnsi="Times New Roman" w:cs="Times New Roman"/>
        </w:rPr>
        <w:t xml:space="preserve"> – количество читателей </w:t>
      </w:r>
      <w:proofErr w:type="spellStart"/>
      <w:r w:rsidRPr="00233279">
        <w:rPr>
          <w:rFonts w:ascii="Times New Roman" w:hAnsi="Times New Roman" w:cs="Times New Roman"/>
        </w:rPr>
        <w:t>внестационарного</w:t>
      </w:r>
      <w:proofErr w:type="spellEnd"/>
      <w:r w:rsidRPr="00233279">
        <w:rPr>
          <w:rFonts w:ascii="Times New Roman" w:hAnsi="Times New Roman" w:cs="Times New Roman"/>
        </w:rPr>
        <w:t xml:space="preserve"> обслуживания: пунктов выдачи, передвижек, выездных читальных залов, обслуживание на дому (ч – читатели, в – </w:t>
      </w:r>
      <w:proofErr w:type="spellStart"/>
      <w:r w:rsidRPr="00233279">
        <w:rPr>
          <w:rFonts w:ascii="Times New Roman" w:hAnsi="Times New Roman" w:cs="Times New Roman"/>
        </w:rPr>
        <w:t>внестационарная</w:t>
      </w:r>
      <w:proofErr w:type="spellEnd"/>
      <w:r w:rsidRPr="00233279">
        <w:rPr>
          <w:rFonts w:ascii="Times New Roman" w:hAnsi="Times New Roman" w:cs="Times New Roman"/>
        </w:rPr>
        <w:t xml:space="preserve"> форма обслуживания) на отчётный период.</w:t>
      </w:r>
      <w:proofErr w:type="gramEnd"/>
    </w:p>
    <w:p w:rsidR="006836ED" w:rsidRPr="00233279" w:rsidRDefault="006836ED" w:rsidP="006836ED">
      <w:pPr>
        <w:jc w:val="both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</w:r>
      <w:r w:rsidRPr="00233279">
        <w:rPr>
          <w:rFonts w:ascii="Times New Roman" w:hAnsi="Times New Roman" w:cs="Times New Roman"/>
        </w:rPr>
        <w:object w:dxaOrig="480" w:dyaOrig="360">
          <v:shape id="_x0000_i1052" type="#_x0000_t75" style="width:27pt;height:21pt" o:ole="">
            <v:imagedata r:id="rId63" o:title=""/>
          </v:shape>
          <o:OLEObject Type="Embed" ProgID="Equation.3" ShapeID="_x0000_i1052" DrawAspect="Content" ObjectID="_1494745664" r:id="rId64"/>
        </w:object>
      </w:r>
      <w:r w:rsidRPr="00233279">
        <w:rPr>
          <w:rFonts w:ascii="Times New Roman" w:hAnsi="Times New Roman" w:cs="Times New Roman"/>
        </w:rPr>
        <w:t xml:space="preserve"> – общее количество читателей на отчётный период.</w:t>
      </w:r>
    </w:p>
    <w:p w:rsidR="006836ED" w:rsidRPr="00087E11" w:rsidRDefault="006836ED" w:rsidP="006836ED">
      <w:pPr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Источник данных: учётные формы </w:t>
      </w:r>
      <w:proofErr w:type="spellStart"/>
      <w:r w:rsidRPr="00087E11">
        <w:rPr>
          <w:rFonts w:ascii="Times New Roman" w:hAnsi="Times New Roman" w:cs="Times New Roman"/>
          <w:i/>
        </w:rPr>
        <w:t>внестационарного</w:t>
      </w:r>
      <w:proofErr w:type="spellEnd"/>
      <w:r w:rsidRPr="00087E11">
        <w:rPr>
          <w:rFonts w:ascii="Times New Roman" w:hAnsi="Times New Roman" w:cs="Times New Roman"/>
          <w:i/>
        </w:rPr>
        <w:t xml:space="preserve"> обслуживания.</w:t>
      </w:r>
    </w:p>
    <w:p w:rsidR="006836ED" w:rsidRPr="00852AC2" w:rsidRDefault="00E23421" w:rsidP="006836ED">
      <w:pPr>
        <w:jc w:val="both"/>
        <w:rPr>
          <w:rFonts w:ascii="Times New Roman" w:hAnsi="Times New Roman" w:cs="Times New Roman"/>
          <w:sz w:val="24"/>
          <w:szCs w:val="28"/>
        </w:rPr>
      </w:pPr>
      <w:r w:rsidRPr="00E23421">
        <w:rPr>
          <w:rFonts w:ascii="Calibri" w:hAnsi="Calibri" w:cs="Calibri"/>
          <w:noProof/>
          <w:sz w:val="20"/>
        </w:rPr>
        <w:pict>
          <v:shape id="_x0000_s1028" type="#_x0000_t75" style="position:absolute;left:0;text-align:left;margin-left:90pt;margin-top:25.2pt;width:207pt;height:23.45pt;z-index:251662336" wrapcoords="16435 4181 626 4181 313 13935 1957 17419 6809 18116 7200 18116 20739 17419 20661 12542 17922 4181 16748 4181 16435 4181">
            <v:imagedata r:id="rId65" o:title=""/>
            <w10:wrap type="through"/>
          </v:shape>
          <o:OLEObject Type="Embed" ProgID="Equation.3" ShapeID="_x0000_s1028" DrawAspect="Content" ObjectID="_1494745669" r:id="rId66"/>
        </w:pict>
      </w:r>
      <w:r w:rsidR="006836ED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15. Показатель «Рост объема СБА» </w:t>
      </w:r>
      <w:r w:rsidR="006836ED"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6836ED" w:rsidRDefault="006836ED" w:rsidP="006836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36ED" w:rsidRPr="00233279" w:rsidRDefault="001E03C0" w:rsidP="001E03C0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1E03C0">
        <w:rPr>
          <w:rFonts w:ascii="Times New Roman" w:hAnsi="Times New Roman" w:cs="Times New Roman"/>
        </w:rPr>
        <w:t>де</w:t>
      </w:r>
      <w:r w:rsidR="006836ED" w:rsidRPr="00CD2866">
        <w:rPr>
          <w:position w:val="-14"/>
        </w:rPr>
        <w:object w:dxaOrig="480" w:dyaOrig="380">
          <v:shape id="_x0000_i1053" type="#_x0000_t75" style="width:24pt;height:18.75pt" o:ole="">
            <v:imagedata r:id="rId67" o:title=""/>
          </v:shape>
          <o:OLEObject Type="Embed" ProgID="Equation.3" ShapeID="_x0000_i1053" DrawAspect="Content" ObjectID="_1494745665" r:id="rId68"/>
        </w:object>
      </w:r>
      <w:r w:rsidR="006836ED">
        <w:t xml:space="preserve"> -  </w:t>
      </w:r>
      <w:r w:rsidR="006836ED" w:rsidRPr="00233279">
        <w:rPr>
          <w:rFonts w:ascii="Times New Roman" w:hAnsi="Times New Roman" w:cs="Times New Roman"/>
        </w:rPr>
        <w:t xml:space="preserve"> объем росписи на отчетный период.</w:t>
      </w:r>
    </w:p>
    <w:p w:rsidR="006836ED" w:rsidRDefault="006836ED" w:rsidP="006836ED">
      <w:pPr>
        <w:jc w:val="both"/>
        <w:rPr>
          <w:rFonts w:ascii="Times New Roman" w:hAnsi="Times New Roman" w:cs="Times New Roman"/>
        </w:rPr>
      </w:pPr>
      <w:r w:rsidRPr="00CD2866">
        <w:rPr>
          <w:position w:val="-12"/>
        </w:rPr>
        <w:object w:dxaOrig="520" w:dyaOrig="360">
          <v:shape id="_x0000_i1054" type="#_x0000_t75" style="width:26.25pt;height:18pt" o:ole="">
            <v:imagedata r:id="rId69" o:title=""/>
          </v:shape>
          <o:OLEObject Type="Embed" ProgID="Equation.3" ShapeID="_x0000_i1054" DrawAspect="Content" ObjectID="_1494745666" r:id="rId70"/>
        </w:object>
      </w:r>
      <w:r>
        <w:t xml:space="preserve">  -  </w:t>
      </w:r>
      <w:r w:rsidRPr="00233279">
        <w:rPr>
          <w:rFonts w:ascii="Times New Roman" w:hAnsi="Times New Roman" w:cs="Times New Roman"/>
        </w:rPr>
        <w:t>общий объем СБА</w:t>
      </w:r>
    </w:p>
    <w:p w:rsidR="006836ED" w:rsidRDefault="006836ED" w:rsidP="006836ED">
      <w:pPr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 данных: Дневник работы библиотеки</w:t>
      </w: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852AC2" w:rsidRPr="00087E11" w:rsidRDefault="00852AC2" w:rsidP="006836ED">
      <w:pPr>
        <w:jc w:val="both"/>
        <w:rPr>
          <w:rFonts w:ascii="Times New Roman" w:hAnsi="Times New Roman" w:cs="Times New Roman"/>
          <w:i/>
        </w:rPr>
      </w:pPr>
    </w:p>
    <w:p w:rsidR="006836ED" w:rsidRPr="00331884" w:rsidRDefault="006836ED" w:rsidP="006836ED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6836ED" w:rsidRPr="001E03C0" w:rsidRDefault="006836ED" w:rsidP="006836ED">
      <w:pPr>
        <w:spacing w:after="0" w:line="23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3C0">
        <w:rPr>
          <w:rFonts w:ascii="Times New Roman" w:hAnsi="Times New Roman" w:cs="Times New Roman"/>
          <w:b/>
          <w:sz w:val="24"/>
          <w:szCs w:val="24"/>
        </w:rPr>
        <w:t>ФОРМА  ОТЧЁТА</w:t>
      </w:r>
    </w:p>
    <w:p w:rsidR="006836ED" w:rsidRDefault="006836ED" w:rsidP="006836ED">
      <w:pPr>
        <w:spacing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F2D">
        <w:rPr>
          <w:rFonts w:ascii="Times New Roman" w:hAnsi="Times New Roman" w:cs="Times New Roman"/>
          <w:sz w:val="24"/>
          <w:szCs w:val="24"/>
        </w:rPr>
        <w:t>Уровень  фактического  достижения  индикативных  показателей  и  их  оценка  библиотекой № _____________________   за   ________________   2014 г.</w:t>
      </w:r>
    </w:p>
    <w:p w:rsidR="006836ED" w:rsidRDefault="006836ED" w:rsidP="006836ED">
      <w:pPr>
        <w:spacing w:after="0" w:line="230" w:lineRule="auto"/>
        <w:ind w:left="1415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(структурное подразделение)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8F6464">
        <w:rPr>
          <w:rFonts w:ascii="Times New Roman" w:hAnsi="Times New Roman" w:cs="Times New Roman"/>
          <w:sz w:val="20"/>
          <w:szCs w:val="20"/>
        </w:rPr>
        <w:t>(отчётный период)</w:t>
      </w:r>
    </w:p>
    <w:tbl>
      <w:tblPr>
        <w:tblpPr w:leftFromText="180" w:rightFromText="180" w:vertAnchor="text" w:horzAnchor="margin" w:tblpXSpec="center" w:tblpY="24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3375"/>
        <w:gridCol w:w="1134"/>
        <w:gridCol w:w="2552"/>
        <w:gridCol w:w="1559"/>
        <w:gridCol w:w="992"/>
      </w:tblGrid>
      <w:tr w:rsidR="006836ED" w:rsidRPr="00296004" w:rsidTr="00852AC2">
        <w:tc>
          <w:tcPr>
            <w:tcW w:w="702" w:type="dxa"/>
          </w:tcPr>
          <w:p w:rsidR="006836ED" w:rsidRPr="001E03C0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E03C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E03C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375" w:type="dxa"/>
          </w:tcPr>
          <w:p w:rsidR="006836ED" w:rsidRPr="001E03C0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Индикатор</w:t>
            </w:r>
          </w:p>
        </w:tc>
        <w:tc>
          <w:tcPr>
            <w:tcW w:w="1134" w:type="dxa"/>
          </w:tcPr>
          <w:p w:rsidR="006836ED" w:rsidRPr="001E03C0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E03C0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1E03C0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836ED" w:rsidRPr="001E03C0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х-ка</w:t>
            </w:r>
          </w:p>
        </w:tc>
        <w:tc>
          <w:tcPr>
            <w:tcW w:w="2552" w:type="dxa"/>
          </w:tcPr>
          <w:p w:rsidR="006836ED" w:rsidRPr="001E03C0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Уровень достижения</w:t>
            </w:r>
          </w:p>
          <w:p w:rsidR="006836ED" w:rsidRPr="001E03C0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показателя</w:t>
            </w:r>
          </w:p>
        </w:tc>
        <w:tc>
          <w:tcPr>
            <w:tcW w:w="1559" w:type="dxa"/>
          </w:tcPr>
          <w:p w:rsidR="006836ED" w:rsidRPr="001E03C0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992" w:type="dxa"/>
          </w:tcPr>
          <w:p w:rsidR="006836ED" w:rsidRPr="001E03C0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6836ED" w:rsidRPr="00194CAE" w:rsidTr="00852AC2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75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показателей, муниципального задания:</w:t>
            </w: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55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852AC2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75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Динамика количества посещений познавательных, досуговых мероприятий (по сравнению с предыдущим годом)</w:t>
            </w: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55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70-99 %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70%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52AC2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75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экземпляров новых поступлений в библиотечные фонды на 1 читателя</w:t>
            </w: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0,15</w:t>
            </w:r>
          </w:p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на 1 читателя</w:t>
            </w:r>
          </w:p>
        </w:tc>
        <w:tc>
          <w:tcPr>
            <w:tcW w:w="255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</w:tr>
      <w:tr w:rsidR="006836ED" w:rsidRPr="00194CAE" w:rsidTr="00852AC2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75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Коэффициент библиографического обслуживания</w:t>
            </w: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55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</w:tr>
      <w:tr w:rsidR="006836ED" w:rsidRPr="00194CAE" w:rsidTr="00852AC2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375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</w:t>
            </w: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255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0,8 – 0,9%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 – 0,7%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– 0,5%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 – 0,3%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852AC2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375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крупномасштабных творческих акций, мероприятий, проводимых на территории Златоустовского городского округа</w:t>
            </w: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Организация, проведение, анализ;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активное участие в разработке и проведении;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участие в проведении;</w:t>
            </w: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выполнение разовых заданий.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1 – 2 </w:t>
            </w:r>
          </w:p>
        </w:tc>
      </w:tr>
      <w:tr w:rsidR="006836ED" w:rsidRPr="00194CAE" w:rsidTr="00852AC2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375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 по привлечению внебюджетных средств</w:t>
            </w: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255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90 – 99%;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80 – 89%;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70 – 79%;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70 %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52AC2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375" w:type="dxa"/>
          </w:tcPr>
          <w:p w:rsidR="006836ED" w:rsidRPr="00194CAE" w:rsidRDefault="006836ED" w:rsidP="006836ED">
            <w:pPr>
              <w:spacing w:after="0" w:line="228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Внедрение новых технологий </w:t>
            </w:r>
          </w:p>
        </w:tc>
        <w:tc>
          <w:tcPr>
            <w:tcW w:w="1134" w:type="dxa"/>
          </w:tcPr>
          <w:p w:rsidR="006836ED" w:rsidRPr="00194CAE" w:rsidRDefault="00166CEE" w:rsidP="006836ED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552" w:type="dxa"/>
          </w:tcPr>
          <w:p w:rsidR="006836ED" w:rsidRPr="00194CAE" w:rsidRDefault="006836ED" w:rsidP="006836ED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 Разработка и сопровождение библиотечных программ;</w:t>
            </w:r>
          </w:p>
          <w:p w:rsidR="006836ED" w:rsidRPr="00194CAE" w:rsidRDefault="006836ED" w:rsidP="006836ED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 - Создание </w:t>
            </w:r>
            <w:proofErr w:type="spellStart"/>
            <w:r w:rsidRPr="00194CAE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продуктов, видеороликов, </w:t>
            </w:r>
            <w:proofErr w:type="spellStart"/>
            <w:r w:rsidRPr="00194CAE">
              <w:rPr>
                <w:rFonts w:ascii="Times New Roman" w:hAnsi="Times New Roman" w:cs="Times New Roman"/>
              </w:rPr>
              <w:t>буктрейлеров</w:t>
            </w:r>
            <w:proofErr w:type="spellEnd"/>
          </w:p>
          <w:p w:rsidR="006836ED" w:rsidRPr="00194CAE" w:rsidRDefault="006836ED" w:rsidP="006836ED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Работа с сайтом;</w:t>
            </w:r>
          </w:p>
          <w:p w:rsidR="006836ED" w:rsidRPr="00194CAE" w:rsidRDefault="006836ED" w:rsidP="006836ED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Изучение и использование в практической деятельности новых компьютерных программ;</w:t>
            </w:r>
          </w:p>
          <w:p w:rsidR="006836ED" w:rsidRPr="00194CAE" w:rsidRDefault="006836ED" w:rsidP="006836ED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</w:t>
            </w:r>
            <w:proofErr w:type="spellStart"/>
            <w:r w:rsidRPr="00194CAE">
              <w:rPr>
                <w:rFonts w:ascii="Times New Roman" w:hAnsi="Times New Roman" w:cs="Times New Roman"/>
              </w:rPr>
              <w:t>Блогерская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деятельность;</w:t>
            </w:r>
          </w:p>
          <w:p w:rsidR="006836ED" w:rsidRPr="00194CAE" w:rsidRDefault="006836ED" w:rsidP="006836ED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-Создание </w:t>
            </w:r>
            <w:proofErr w:type="gramStart"/>
            <w:r w:rsidRPr="00194CAE">
              <w:rPr>
                <w:rFonts w:ascii="Times New Roman" w:hAnsi="Times New Roman" w:cs="Times New Roman"/>
              </w:rPr>
              <w:t>слайд-презентаций</w:t>
            </w:r>
            <w:proofErr w:type="gramEnd"/>
          </w:p>
        </w:tc>
        <w:tc>
          <w:tcPr>
            <w:tcW w:w="1559" w:type="dxa"/>
          </w:tcPr>
          <w:p w:rsidR="006836ED" w:rsidRPr="00194CAE" w:rsidRDefault="006836ED" w:rsidP="006836ED">
            <w:pPr>
              <w:spacing w:after="0"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1 - 5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836ED" w:rsidRPr="00194CAE" w:rsidRDefault="006836ED" w:rsidP="006836ED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55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3539"/>
        <w:gridCol w:w="1159"/>
        <w:gridCol w:w="2632"/>
        <w:gridCol w:w="1290"/>
        <w:gridCol w:w="1134"/>
      </w:tblGrid>
      <w:tr w:rsidR="006836ED" w:rsidRPr="00194CAE" w:rsidTr="00917FAF">
        <w:trPr>
          <w:trHeight w:val="2972"/>
        </w:trPr>
        <w:tc>
          <w:tcPr>
            <w:tcW w:w="702" w:type="dxa"/>
          </w:tcPr>
          <w:p w:rsidR="00664627" w:rsidRDefault="00664627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17FAF" w:rsidRDefault="00917FAF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39" w:type="dxa"/>
          </w:tcPr>
          <w:p w:rsidR="00664627" w:rsidRDefault="00664627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17FAF" w:rsidRDefault="00917FAF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Разработка и реализация программ, проектов, направленных на развитие отдельных библиотек и библиотечной системы в целом</w:t>
            </w:r>
          </w:p>
        </w:tc>
        <w:tc>
          <w:tcPr>
            <w:tcW w:w="1159" w:type="dxa"/>
          </w:tcPr>
          <w:p w:rsidR="00664627" w:rsidRDefault="00664627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7FAF" w:rsidRDefault="00917FAF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632" w:type="dxa"/>
          </w:tcPr>
          <w:p w:rsidR="00664627" w:rsidRDefault="00664627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7FAF" w:rsidRDefault="00917FAF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-Оформление нового проекта, программы;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-Успешная реализация в полном объеме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-Анализ, обобщение опыта по итогам реализации проекта, программы;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Этап разработки нового проекта, программы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4627" w:rsidRDefault="00664627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7FAF" w:rsidRDefault="00917FAF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917FAF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Создание интеллектуальной собственности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-Библиографическое, методическое пособие;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Рекламные буклеты;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Статьи об опыте работы, о библиотеке;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Сценарии, переданные в ОМО, ИБО, представленные на сайте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1E03C0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1 -5</w:t>
            </w:r>
          </w:p>
        </w:tc>
      </w:tr>
      <w:tr w:rsidR="006836ED" w:rsidRPr="00194CAE" w:rsidTr="00917FAF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Охват населения библиотечным обслуживанием</w:t>
            </w:r>
            <w:r w:rsidR="001E03C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не менее 40%</w:t>
            </w:r>
          </w:p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35%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35 – 39%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40 %  и более</w:t>
            </w:r>
          </w:p>
        </w:tc>
        <w:tc>
          <w:tcPr>
            <w:tcW w:w="129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1 – 2 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3 – 4 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917FAF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Посещаемость библиотек на 1 читателя в год</w:t>
            </w:r>
            <w:r w:rsidR="001E03C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3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 и менее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 и более</w:t>
            </w:r>
          </w:p>
        </w:tc>
        <w:tc>
          <w:tcPr>
            <w:tcW w:w="129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917FAF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Доля участников творческих библиотечных формирований в общем числе пользователей библиотечных услуг</w:t>
            </w:r>
            <w:r w:rsidR="001E03C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0,5%</w:t>
            </w:r>
          </w:p>
        </w:tc>
        <w:tc>
          <w:tcPr>
            <w:tcW w:w="263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0,5%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9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917FAF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Доля читателей, охваченных </w:t>
            </w:r>
            <w:proofErr w:type="spellStart"/>
            <w:r w:rsidRPr="00194CAE">
              <w:rPr>
                <w:rFonts w:ascii="Times New Roman" w:hAnsi="Times New Roman" w:cs="Times New Roman"/>
              </w:rPr>
              <w:t>внестационарным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обслуживанием</w:t>
            </w:r>
            <w:r w:rsidR="001E03C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263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10% 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 – 8%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7%</w:t>
            </w:r>
          </w:p>
        </w:tc>
        <w:tc>
          <w:tcPr>
            <w:tcW w:w="129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 – 2</w:t>
            </w:r>
          </w:p>
        </w:tc>
      </w:tr>
      <w:tr w:rsidR="006836ED" w:rsidRPr="00194CAE" w:rsidTr="00917FAF">
        <w:tc>
          <w:tcPr>
            <w:tcW w:w="702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Рост объема СБА</w:t>
            </w:r>
            <w:r w:rsidR="001E03C0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2632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2% и выше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1,9% – 1,5%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1,4%- 1%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0,9% – 0,5%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0,4% - 0,1%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917FAF">
        <w:tc>
          <w:tcPr>
            <w:tcW w:w="4241" w:type="dxa"/>
            <w:gridSpan w:val="2"/>
          </w:tcPr>
          <w:p w:rsidR="006836ED" w:rsidRPr="00194CAE" w:rsidRDefault="006836ED" w:rsidP="00180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59" w:type="dxa"/>
          </w:tcPr>
          <w:p w:rsidR="006836ED" w:rsidRPr="00194CAE" w:rsidRDefault="00E23421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4.25pt;margin-top:.4pt;width:57pt;height:11.7pt;z-index:25166336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30" type="#_x0000_t32" style="position:absolute;left:0;text-align:left;margin-left:-4.25pt;margin-top:.4pt;width:57pt;height:11.7pt;flip:y;z-index:251664384;mso-position-horizontal-relative:text;mso-position-vertical-relative:text" o:connectortype="straight"/>
              </w:pict>
            </w:r>
          </w:p>
        </w:tc>
        <w:tc>
          <w:tcPr>
            <w:tcW w:w="2632" w:type="dxa"/>
          </w:tcPr>
          <w:p w:rsidR="006836ED" w:rsidRPr="00194CAE" w:rsidRDefault="00E23421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4" type="#_x0000_t32" style="position:absolute;left:0;text-align:left;margin-left:124.5pt;margin-top:.4pt;width:65.95pt;height:11.7pt;z-index:25166848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33" type="#_x0000_t32" style="position:absolute;left:0;text-align:left;margin-left:124.5pt;margin-top:.4pt;width:66pt;height:11.7pt;flip:y;z-index:25166745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31" type="#_x0000_t32" style="position:absolute;left:0;text-align:left;margin-left:-5.2pt;margin-top:.4pt;width:129.75pt;height:11.7pt;flip:y;z-index:2516654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32" type="#_x0000_t32" style="position:absolute;left:0;text-align:left;margin-left:-5.2pt;margin-top:.4pt;width:129.75pt;height:11.7pt;z-index:251666432;mso-position-horizontal-relative:text;mso-position-vertical-relative:text" o:connectortype="straight"/>
              </w:pict>
            </w:r>
          </w:p>
        </w:tc>
        <w:tc>
          <w:tcPr>
            <w:tcW w:w="1290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8036A" w:rsidRDefault="0018036A" w:rsidP="006836ED">
      <w:pPr>
        <w:rPr>
          <w:rFonts w:ascii="Times New Roman" w:hAnsi="Times New Roman" w:cs="Times New Roman"/>
        </w:rPr>
      </w:pPr>
    </w:p>
    <w:p w:rsidR="001E03C0" w:rsidRDefault="001E03C0" w:rsidP="006836ED">
      <w:pPr>
        <w:rPr>
          <w:rFonts w:ascii="Times New Roman" w:hAnsi="Times New Roman" w:cs="Times New Roman"/>
        </w:rPr>
      </w:pPr>
    </w:p>
    <w:p w:rsidR="001E03C0" w:rsidRDefault="001E03C0" w:rsidP="006836ED">
      <w:pPr>
        <w:rPr>
          <w:rFonts w:ascii="Times New Roman" w:hAnsi="Times New Roman" w:cs="Times New Roman"/>
        </w:rPr>
      </w:pPr>
    </w:p>
    <w:p w:rsidR="006836ED" w:rsidRDefault="006836ED" w:rsidP="006836ED">
      <w:pPr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Максимальная оценка за месяц - 50 баллов;за год – 75 баллов</w:t>
      </w:r>
    </w:p>
    <w:p w:rsidR="001E03C0" w:rsidRDefault="001E03C0" w:rsidP="006836ED">
      <w:pPr>
        <w:rPr>
          <w:rFonts w:ascii="Times New Roman" w:hAnsi="Times New Roman" w:cs="Times New Roman"/>
        </w:rPr>
      </w:pPr>
    </w:p>
    <w:p w:rsidR="001E03C0" w:rsidRDefault="001E03C0" w:rsidP="006836ED">
      <w:pPr>
        <w:rPr>
          <w:rFonts w:ascii="Times New Roman" w:hAnsi="Times New Roman" w:cs="Times New Roman"/>
        </w:rPr>
      </w:pPr>
    </w:p>
    <w:p w:rsidR="001E03C0" w:rsidRDefault="001E03C0" w:rsidP="006836ED">
      <w:pPr>
        <w:rPr>
          <w:rFonts w:ascii="Times New Roman" w:hAnsi="Times New Roman" w:cs="Times New Roman"/>
        </w:rPr>
      </w:pPr>
    </w:p>
    <w:p w:rsidR="001E03C0" w:rsidRDefault="001E03C0" w:rsidP="006836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</w:t>
      </w:r>
    </w:p>
    <w:p w:rsidR="001E03C0" w:rsidRDefault="001E03C0" w:rsidP="006836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годовые индикативные показатели</w:t>
      </w:r>
    </w:p>
    <w:p w:rsidR="00194CAE" w:rsidRDefault="00194CAE" w:rsidP="006836ED">
      <w:pPr>
        <w:rPr>
          <w:rFonts w:ascii="Times New Roman" w:hAnsi="Times New Roman" w:cs="Times New Roman"/>
        </w:rPr>
      </w:pPr>
    </w:p>
    <w:p w:rsidR="006836ED" w:rsidRPr="00194CAE" w:rsidRDefault="006836ED" w:rsidP="00E1360A">
      <w:pPr>
        <w:spacing w:after="0" w:line="230" w:lineRule="auto"/>
        <w:jc w:val="right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Приложение 3</w:t>
      </w:r>
    </w:p>
    <w:p w:rsidR="006836ED" w:rsidRPr="00194CAE" w:rsidRDefault="00472E9E" w:rsidP="00E1360A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CAE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6836ED" w:rsidRPr="00194CAE">
        <w:rPr>
          <w:rFonts w:ascii="Times New Roman" w:hAnsi="Times New Roman" w:cs="Times New Roman"/>
          <w:b/>
          <w:bCs/>
          <w:sz w:val="24"/>
          <w:szCs w:val="24"/>
        </w:rPr>
        <w:t>ормы отчетов  для спецотделов ЦГБ МБУК «ЦБС ЗГО»</w:t>
      </w:r>
    </w:p>
    <w:p w:rsidR="006836ED" w:rsidRPr="00194CAE" w:rsidRDefault="006836ED" w:rsidP="00E1360A">
      <w:pPr>
        <w:spacing w:after="0" w:line="230" w:lineRule="auto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ФОРМА  ОТЧЁТА</w:t>
      </w:r>
    </w:p>
    <w:p w:rsidR="006836ED" w:rsidRPr="00194CAE" w:rsidRDefault="006836ED" w:rsidP="00E1360A">
      <w:pPr>
        <w:spacing w:after="0" w:line="230" w:lineRule="auto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Уровень  фактического  достижения  индикативных  показателей  и  их  оценка  </w:t>
      </w:r>
    </w:p>
    <w:p w:rsidR="006836ED" w:rsidRPr="00194CAE" w:rsidRDefault="006836ED" w:rsidP="00E1360A">
      <w:pPr>
        <w:spacing w:after="0" w:line="230" w:lineRule="auto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ИБО ЦГБ   за  ______________2014 года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9"/>
        <w:gridCol w:w="1118"/>
        <w:gridCol w:w="2389"/>
        <w:gridCol w:w="1559"/>
        <w:gridCol w:w="1417"/>
      </w:tblGrid>
      <w:tr w:rsidR="006836ED" w:rsidRPr="00194CAE" w:rsidTr="00852AC2">
        <w:tc>
          <w:tcPr>
            <w:tcW w:w="648" w:type="dxa"/>
          </w:tcPr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ab/>
            </w:r>
            <w:r w:rsidRPr="001E03C0">
              <w:rPr>
                <w:rFonts w:ascii="Times New Roman" w:hAnsi="Times New Roman" w:cs="Times New Roman"/>
                <w:b/>
              </w:rPr>
              <w:tab/>
            </w: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E03C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E03C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89" w:type="dxa"/>
          </w:tcPr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Индикатор</w:t>
            </w:r>
          </w:p>
        </w:tc>
        <w:tc>
          <w:tcPr>
            <w:tcW w:w="1118" w:type="dxa"/>
          </w:tcPr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E03C0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1E03C0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х-ка</w:t>
            </w:r>
          </w:p>
        </w:tc>
        <w:tc>
          <w:tcPr>
            <w:tcW w:w="2389" w:type="dxa"/>
          </w:tcPr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 xml:space="preserve">Уровень </w:t>
            </w: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достижения</w:t>
            </w: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показателя</w:t>
            </w:r>
          </w:p>
        </w:tc>
        <w:tc>
          <w:tcPr>
            <w:tcW w:w="1559" w:type="dxa"/>
          </w:tcPr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 xml:space="preserve">Оценка </w:t>
            </w: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 xml:space="preserve">в </w:t>
            </w:r>
          </w:p>
          <w:p w:rsidR="006836ED" w:rsidRPr="001E03C0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1E03C0">
              <w:rPr>
                <w:rFonts w:ascii="Times New Roman" w:hAnsi="Times New Roman" w:cs="Times New Roman"/>
                <w:b/>
              </w:rPr>
              <w:t>баллах</w:t>
            </w:r>
            <w:proofErr w:type="gramEnd"/>
          </w:p>
        </w:tc>
      </w:tr>
      <w:tr w:rsidR="006836ED" w:rsidRPr="00194CAE" w:rsidTr="00852AC2"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показателей, муниципального задания</w:t>
            </w: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3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</w:t>
            </w:r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03C0" w:rsidRDefault="001E03C0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852AC2"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посещений познавательных, досуговых мероприятий (по сравнению с предыдущим годом)</w:t>
            </w: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100%</w:t>
            </w:r>
          </w:p>
        </w:tc>
        <w:tc>
          <w:tcPr>
            <w:tcW w:w="2389" w:type="dxa"/>
          </w:tcPr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и более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52AC2"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Посещаемость библиотек на 1 читателя</w:t>
            </w:r>
            <w:r w:rsidR="00E1360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 ед.</w:t>
            </w:r>
          </w:p>
        </w:tc>
        <w:tc>
          <w:tcPr>
            <w:tcW w:w="23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 и менее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 и более</w:t>
            </w:r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1</w:t>
            </w:r>
          </w:p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2</w:t>
            </w:r>
          </w:p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3</w:t>
            </w:r>
          </w:p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852AC2"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</w:t>
            </w: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23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 и более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0,8 – 0,9%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 – 0,7%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– 0,5%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 – 0,3%</w:t>
            </w:r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836ED" w:rsidRPr="00194CAE" w:rsidRDefault="006836ED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852AC2"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Удельный вес читателей, участвующих в платных познавательных и досуговых мероприятиях, проводимых библиотеками ЦБС</w:t>
            </w: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32,6%</w:t>
            </w:r>
          </w:p>
        </w:tc>
        <w:tc>
          <w:tcPr>
            <w:tcW w:w="23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32,6%  и более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27 – 32,5%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25 – 26%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23 – 24%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23%</w:t>
            </w:r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836ED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E1360A" w:rsidRPr="00194CAE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852AC2">
        <w:trPr>
          <w:trHeight w:val="1042"/>
        </w:trPr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отказов:  соотношение отказов от общего количества запросов пользователей</w:t>
            </w: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0,3 %</w:t>
            </w:r>
          </w:p>
        </w:tc>
        <w:tc>
          <w:tcPr>
            <w:tcW w:w="2389" w:type="dxa"/>
          </w:tcPr>
          <w:p w:rsidR="006836ED" w:rsidRPr="00194CAE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0 %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836ED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1360A" w:rsidRPr="00194CAE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52AC2"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Коэффициент библиографического обслуживания: </w:t>
            </w:r>
            <w:proofErr w:type="spellStart"/>
            <w:r w:rsidRPr="00194CAE">
              <w:rPr>
                <w:rFonts w:ascii="Times New Roman" w:hAnsi="Times New Roman" w:cs="Times New Roman"/>
              </w:rPr>
              <w:t>общ</w:t>
            </w:r>
            <w:proofErr w:type="gramStart"/>
            <w:r w:rsidRPr="00194CAE">
              <w:rPr>
                <w:rFonts w:ascii="Times New Roman" w:hAnsi="Times New Roman" w:cs="Times New Roman"/>
              </w:rPr>
              <w:t>.к</w:t>
            </w:r>
            <w:proofErr w:type="gramEnd"/>
            <w:r w:rsidRPr="00194CAE">
              <w:rPr>
                <w:rFonts w:ascii="Times New Roman" w:hAnsi="Times New Roman" w:cs="Times New Roman"/>
              </w:rPr>
              <w:t>ол-во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справок /общ. кол-во читателей</w:t>
            </w: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0,4%</w:t>
            </w:r>
          </w:p>
        </w:tc>
        <w:tc>
          <w:tcPr>
            <w:tcW w:w="2389" w:type="dxa"/>
          </w:tcPr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0,4 и более</w:t>
            </w:r>
          </w:p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0,3</w:t>
            </w:r>
          </w:p>
          <w:p w:rsidR="006836ED" w:rsidRPr="00194CAE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836ED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E1360A" w:rsidRPr="00194CAE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836ED" w:rsidRPr="00194CAE" w:rsidTr="00852AC2"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Доля абонентов ИРИ от общего количества читателей: количества абонентов ИРИ от общего количества читателей</w:t>
            </w: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0,4 %</w:t>
            </w:r>
          </w:p>
        </w:tc>
        <w:tc>
          <w:tcPr>
            <w:tcW w:w="2389" w:type="dxa"/>
          </w:tcPr>
          <w:p w:rsidR="006836ED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 и более</w:t>
            </w:r>
          </w:p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0,4</w:t>
            </w:r>
          </w:p>
          <w:p w:rsidR="00E1360A" w:rsidRPr="00194CAE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836ED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1360A" w:rsidRPr="00194CAE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52AC2">
        <w:trPr>
          <w:trHeight w:val="840"/>
        </w:trPr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8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Рост объема СБА (карточный): объём росписи / от общего объёма  СБА</w:t>
            </w: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2 %</w:t>
            </w:r>
          </w:p>
        </w:tc>
        <w:tc>
          <w:tcPr>
            <w:tcW w:w="2389" w:type="dxa"/>
          </w:tcPr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2% и выше</w:t>
            </w:r>
          </w:p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1,9% – 1,5%</w:t>
            </w:r>
          </w:p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1,4%- 1%</w:t>
            </w:r>
          </w:p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0,9% – 0,5%</w:t>
            </w:r>
          </w:p>
          <w:p w:rsidR="00E1360A" w:rsidRPr="00E1360A" w:rsidRDefault="00E1360A" w:rsidP="00E136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360A">
              <w:rPr>
                <w:rFonts w:ascii="Times New Roman" w:hAnsi="Times New Roman" w:cs="Times New Roman"/>
              </w:rPr>
              <w:t>0,4% - 0,1%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836ED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1360A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E1360A" w:rsidRPr="00194CAE" w:rsidRDefault="00E1360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852AC2">
        <w:tc>
          <w:tcPr>
            <w:tcW w:w="64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289" w:type="dxa"/>
          </w:tcPr>
          <w:p w:rsidR="00166CEE" w:rsidRPr="00166CEE" w:rsidRDefault="00166CEE" w:rsidP="00166CEE">
            <w:pPr>
              <w:jc w:val="both"/>
              <w:rPr>
                <w:rFonts w:ascii="Times New Roman" w:hAnsi="Times New Roman" w:cs="Times New Roman"/>
              </w:rPr>
            </w:pPr>
            <w:r w:rsidRPr="00166CEE">
              <w:rPr>
                <w:rFonts w:ascii="Times New Roman" w:hAnsi="Times New Roman" w:cs="Times New Roman"/>
              </w:rPr>
              <w:t>Внедрение новых технологий:</w:t>
            </w:r>
          </w:p>
          <w:p w:rsidR="00166CEE" w:rsidRPr="00194CAE" w:rsidRDefault="00166CEE" w:rsidP="00166C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6836ED" w:rsidRPr="00194CAE" w:rsidRDefault="00166CEE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389" w:type="dxa"/>
          </w:tcPr>
          <w:p w:rsidR="00166CEE" w:rsidRPr="00194CAE" w:rsidRDefault="00166CEE" w:rsidP="00166CEE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 Разработка и сопровождение библиотечных программ;</w:t>
            </w:r>
          </w:p>
          <w:p w:rsidR="00166CEE" w:rsidRPr="00194CAE" w:rsidRDefault="00166CEE" w:rsidP="00166CEE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 - Создание </w:t>
            </w:r>
            <w:proofErr w:type="spellStart"/>
            <w:r w:rsidRPr="00194CAE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продуктов, </w:t>
            </w:r>
            <w:r w:rsidRPr="00194CAE">
              <w:rPr>
                <w:rFonts w:ascii="Times New Roman" w:hAnsi="Times New Roman" w:cs="Times New Roman"/>
              </w:rPr>
              <w:lastRenderedPageBreak/>
              <w:t xml:space="preserve">видеороликов, </w:t>
            </w:r>
            <w:proofErr w:type="spellStart"/>
            <w:r w:rsidRPr="00194CAE">
              <w:rPr>
                <w:rFonts w:ascii="Times New Roman" w:hAnsi="Times New Roman" w:cs="Times New Roman"/>
              </w:rPr>
              <w:t>буктрейлеров</w:t>
            </w:r>
            <w:proofErr w:type="spellEnd"/>
          </w:p>
          <w:p w:rsidR="00166CEE" w:rsidRPr="00194CAE" w:rsidRDefault="00166CEE" w:rsidP="00166CEE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Работа с сайтом;</w:t>
            </w:r>
          </w:p>
          <w:p w:rsidR="00166CEE" w:rsidRPr="00194CAE" w:rsidRDefault="00166CEE" w:rsidP="00166CEE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Изучение и использование в практической деятельности новых компьютерных программ;</w:t>
            </w:r>
          </w:p>
          <w:p w:rsidR="00166CEE" w:rsidRPr="00194CAE" w:rsidRDefault="00166CEE" w:rsidP="00166CEE">
            <w:pPr>
              <w:spacing w:after="0" w:line="228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</w:t>
            </w:r>
            <w:proofErr w:type="spellStart"/>
            <w:r w:rsidRPr="00194CAE">
              <w:rPr>
                <w:rFonts w:ascii="Times New Roman" w:hAnsi="Times New Roman" w:cs="Times New Roman"/>
              </w:rPr>
              <w:t>Блогерская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деятельность;</w:t>
            </w:r>
          </w:p>
          <w:p w:rsidR="00E1360A" w:rsidRPr="00194CAE" w:rsidRDefault="00166CEE" w:rsidP="00166C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-Создание </w:t>
            </w:r>
            <w:proofErr w:type="spellStart"/>
            <w:proofErr w:type="gramStart"/>
            <w:r w:rsidRPr="00194CAE">
              <w:rPr>
                <w:rFonts w:ascii="Times New Roman" w:hAnsi="Times New Roman" w:cs="Times New Roman"/>
              </w:rPr>
              <w:t>слайд-презентаций</w:t>
            </w:r>
            <w:proofErr w:type="spellEnd"/>
            <w:proofErr w:type="gramEnd"/>
          </w:p>
        </w:tc>
        <w:tc>
          <w:tcPr>
            <w:tcW w:w="155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1360A" w:rsidRPr="00194CAE" w:rsidRDefault="00166CEE" w:rsidP="00166C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– 5 (в зависимости от уровня сложности)</w:t>
            </w:r>
          </w:p>
        </w:tc>
      </w:tr>
      <w:tr w:rsidR="006836ED" w:rsidRPr="00194CAE" w:rsidTr="00852AC2">
        <w:trPr>
          <w:trHeight w:val="256"/>
        </w:trPr>
        <w:tc>
          <w:tcPr>
            <w:tcW w:w="3937" w:type="dxa"/>
            <w:gridSpan w:val="2"/>
          </w:tcPr>
          <w:p w:rsidR="006836ED" w:rsidRPr="00194CAE" w:rsidRDefault="00E23421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pict>
                <v:line id="_x0000_s1038" style="position:absolute;left:0;text-align:left;z-index:251672576;mso-position-horizontal-relative:text;mso-position-vertical-relative:text" from="190.75pt,.1pt" to="247.35pt,24.9pt"/>
              </w:pict>
            </w:r>
            <w:r>
              <w:rPr>
                <w:rFonts w:ascii="Times New Roman" w:hAnsi="Times New Roman" w:cs="Times New Roman"/>
              </w:rPr>
              <w:pict>
                <v:line id="_x0000_s1035" style="position:absolute;left:0;text-align:left;flip:y;z-index:251669504;mso-position-horizontal-relative:text;mso-position-vertical-relative:text" from="190.75pt,.1pt" to="247.35pt,22.8pt"/>
              </w:pict>
            </w:r>
            <w:r w:rsidR="00194CAE" w:rsidRPr="00194CAE">
              <w:rPr>
                <w:rFonts w:ascii="Times New Roman" w:hAnsi="Times New Roman" w:cs="Times New Roman"/>
              </w:rPr>
              <w:t>ИТОГО: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6836ED" w:rsidRPr="00194CAE" w:rsidRDefault="00E23421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line id="_x0000_s1036" style="position:absolute;left:0;text-align:left;flip:y;z-index:251670528;mso-position-horizontal-relative:text;mso-position-vertical-relative:text" from="-5.4pt,.1pt" to="66.4pt,24.9pt"/>
              </w:pict>
            </w:r>
            <w:r>
              <w:rPr>
                <w:rFonts w:ascii="Times New Roman" w:hAnsi="Times New Roman" w:cs="Times New Roman"/>
              </w:rPr>
              <w:pict>
                <v:line id="_x0000_s1040" style="position:absolute;left:0;text-align:left;z-index:251674624;mso-position-horizontal-relative:text;mso-position-vertical-relative:text" from="66.4pt,.1pt" to="198.75pt,24.9pt"/>
              </w:pict>
            </w:r>
            <w:r>
              <w:rPr>
                <w:rFonts w:ascii="Times New Roman" w:hAnsi="Times New Roman" w:cs="Times New Roman"/>
              </w:rPr>
              <w:pict>
                <v:line id="_x0000_s1039" style="position:absolute;left:0;text-align:left;z-index:251673600;mso-position-horizontal-relative:text;mso-position-vertical-relative:text" from="-5.4pt,.1pt" to="70.45pt,24.9pt"/>
              </w:pict>
            </w:r>
          </w:p>
        </w:tc>
        <w:tc>
          <w:tcPr>
            <w:tcW w:w="1559" w:type="dxa"/>
          </w:tcPr>
          <w:p w:rsidR="006836ED" w:rsidRPr="00194CAE" w:rsidRDefault="00E23421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line id="_x0000_s1037" style="position:absolute;left:0;text-align:left;flip:y;z-index:251671552;mso-position-horizontal-relative:text;mso-position-vertical-relative:text" from="-4.3pt,.1pt" to="124pt,24.9pt"/>
              </w:pict>
            </w:r>
          </w:p>
        </w:tc>
        <w:tc>
          <w:tcPr>
            <w:tcW w:w="1417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36ED" w:rsidRPr="00194CAE" w:rsidRDefault="006836ED" w:rsidP="00472E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6ED" w:rsidRPr="00194CAE" w:rsidRDefault="006836ED" w:rsidP="00472E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Составлено зав. ИБО                                       Т.М. Рыжкова</w:t>
      </w:r>
    </w:p>
    <w:p w:rsidR="006836ED" w:rsidRPr="00194CAE" w:rsidRDefault="006836ED" w:rsidP="00472E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166CEE" w:rsidRDefault="00166CEE" w:rsidP="006836ED">
      <w:pPr>
        <w:spacing w:line="230" w:lineRule="auto"/>
        <w:jc w:val="center"/>
        <w:rPr>
          <w:rFonts w:ascii="Times New Roman" w:hAnsi="Times New Roman" w:cs="Times New Roman"/>
        </w:rPr>
      </w:pPr>
    </w:p>
    <w:p w:rsidR="006836ED" w:rsidRPr="00194CAE" w:rsidRDefault="006836ED" w:rsidP="006836ED">
      <w:pPr>
        <w:spacing w:line="230" w:lineRule="auto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ФОРМА ОТЧЕТА</w:t>
      </w:r>
    </w:p>
    <w:p w:rsidR="006836ED" w:rsidRPr="00194CAE" w:rsidRDefault="006836ED" w:rsidP="00194C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Уровень  фактического  достижения  индикативных  показателей</w:t>
      </w:r>
    </w:p>
    <w:p w:rsidR="006836ED" w:rsidRPr="00194CAE" w:rsidRDefault="006836ED" w:rsidP="00194C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и  их  оценка в маркетинговой деятельности ЦБС ___________2014</w:t>
      </w:r>
    </w:p>
    <w:p w:rsidR="006836ED" w:rsidRPr="00194CAE" w:rsidRDefault="006836ED" w:rsidP="00472E9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3"/>
        <w:gridCol w:w="3119"/>
        <w:gridCol w:w="1774"/>
        <w:gridCol w:w="2620"/>
        <w:gridCol w:w="992"/>
        <w:gridCol w:w="992"/>
      </w:tblGrid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94CAE">
              <w:rPr>
                <w:rFonts w:ascii="Times New Roman" w:hAnsi="Times New Roman" w:cs="Times New Roman"/>
              </w:rPr>
              <w:t>п</w:t>
            </w:r>
            <w:proofErr w:type="gramEnd"/>
            <w:r w:rsidRPr="00194CA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94CAE">
              <w:rPr>
                <w:rFonts w:ascii="Times New Roman" w:hAnsi="Times New Roman" w:cs="Times New Roman"/>
              </w:rPr>
              <w:t>Колич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94CAE">
              <w:rPr>
                <w:rFonts w:ascii="Times New Roman" w:hAnsi="Times New Roman" w:cs="Times New Roman"/>
              </w:rPr>
              <w:t>хар-ка</w:t>
            </w:r>
            <w:proofErr w:type="spellEnd"/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992" w:type="dxa"/>
          </w:tcPr>
          <w:p w:rsid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94CAE">
              <w:rPr>
                <w:rFonts w:ascii="Times New Roman" w:hAnsi="Times New Roman" w:cs="Times New Roman"/>
              </w:rPr>
              <w:t>Факти-ческое</w:t>
            </w:r>
            <w:proofErr w:type="spellEnd"/>
            <w:proofErr w:type="gramEnd"/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94CAE">
              <w:rPr>
                <w:rFonts w:ascii="Times New Roman" w:hAnsi="Times New Roman" w:cs="Times New Roman"/>
              </w:rPr>
              <w:t>выпол-нение</w:t>
            </w:r>
            <w:proofErr w:type="spellEnd"/>
            <w:proofErr w:type="gramEnd"/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Оценка в баллах</w:t>
            </w: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</w:t>
            </w:r>
            <w:r w:rsidR="00EC3600">
              <w:rPr>
                <w:rFonts w:ascii="Times New Roman" w:hAnsi="Times New Roman" w:cs="Times New Roman"/>
              </w:rPr>
              <w:t>зателей, муниципального задания</w:t>
            </w: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100% и более 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Количество творческих, </w:t>
            </w:r>
            <w:proofErr w:type="spellStart"/>
            <w:proofErr w:type="gramStart"/>
            <w:r w:rsidRPr="00194CAE">
              <w:rPr>
                <w:rFonts w:ascii="Times New Roman" w:hAnsi="Times New Roman" w:cs="Times New Roman"/>
              </w:rPr>
              <w:t>реклам-ных</w:t>
            </w:r>
            <w:proofErr w:type="spellEnd"/>
            <w:proofErr w:type="gramEnd"/>
            <w:r w:rsidRPr="00194CAE">
              <w:rPr>
                <w:rFonts w:ascii="Times New Roman" w:hAnsi="Times New Roman" w:cs="Times New Roman"/>
              </w:rPr>
              <w:t xml:space="preserve"> акций, проводимых в ЦБС: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на городском уровне;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на уровне ЦБС</w:t>
            </w: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– Организация, </w:t>
            </w:r>
            <w:proofErr w:type="spellStart"/>
            <w:proofErr w:type="gramStart"/>
            <w:r w:rsidRPr="00194CAE">
              <w:rPr>
                <w:rFonts w:ascii="Times New Roman" w:hAnsi="Times New Roman" w:cs="Times New Roman"/>
              </w:rPr>
              <w:t>проведе-ние</w:t>
            </w:r>
            <w:proofErr w:type="spellEnd"/>
            <w:proofErr w:type="gramEnd"/>
            <w:r w:rsidRPr="00194CAE">
              <w:rPr>
                <w:rFonts w:ascii="Times New Roman" w:hAnsi="Times New Roman" w:cs="Times New Roman"/>
              </w:rPr>
              <w:t>, анализ.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Участие в организации и проведении.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Создание интеллектуальной собственности: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- рекламная печатная продукция (буклеты; </w:t>
            </w:r>
            <w:proofErr w:type="spellStart"/>
            <w:r w:rsidRPr="00194CAE">
              <w:rPr>
                <w:rFonts w:ascii="Times New Roman" w:hAnsi="Times New Roman" w:cs="Times New Roman"/>
              </w:rPr>
              <w:t>флаеры</w:t>
            </w:r>
            <w:proofErr w:type="spellEnd"/>
            <w:r w:rsidRPr="00194CAE">
              <w:rPr>
                <w:rFonts w:ascii="Times New Roman" w:hAnsi="Times New Roman" w:cs="Times New Roman"/>
              </w:rPr>
              <w:t>, закладки др.);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газеты «</w:t>
            </w:r>
            <w:proofErr w:type="spellStart"/>
            <w:r w:rsidRPr="00194CAE">
              <w:rPr>
                <w:rFonts w:ascii="Times New Roman" w:hAnsi="Times New Roman" w:cs="Times New Roman"/>
              </w:rPr>
              <w:t>Ерошкино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лукошко», «</w:t>
            </w:r>
            <w:proofErr w:type="spellStart"/>
            <w:r w:rsidRPr="00194CAE">
              <w:rPr>
                <w:rFonts w:ascii="Times New Roman" w:hAnsi="Times New Roman" w:cs="Times New Roman"/>
              </w:rPr>
              <w:t>Библиопульс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»; 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выпуски с</w:t>
            </w:r>
            <w:r w:rsidR="0018036A">
              <w:rPr>
                <w:rFonts w:ascii="Times New Roman" w:hAnsi="Times New Roman" w:cs="Times New Roman"/>
              </w:rPr>
              <w:t>ерии «Библиотека в Вашей жизни»</w:t>
            </w: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 зависимости от уровня сложности издания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3 - 5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</w:t>
            </w:r>
            <w:r w:rsidR="0018036A">
              <w:rPr>
                <w:rFonts w:ascii="Times New Roman" w:hAnsi="Times New Roman" w:cs="Times New Roman"/>
              </w:rPr>
              <w:t>лнение плана по платным услугам</w:t>
            </w: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более;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90 – 99%;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80 – 89%;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70 – 79%;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70 %</w:t>
            </w: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131F2E" w:rsidRPr="00194CAE" w:rsidRDefault="00131F2E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131F2E" w:rsidRPr="00194CAE" w:rsidRDefault="00131F2E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Осуществление </w:t>
            </w:r>
            <w:proofErr w:type="spellStart"/>
            <w:r w:rsidRPr="00194CAE">
              <w:rPr>
                <w:rFonts w:ascii="Times New Roman" w:hAnsi="Times New Roman" w:cs="Times New Roman"/>
              </w:rPr>
              <w:t>фандрайзинговой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деятельности по привлечению внебюджетных средств по линии благотворительной и спонсорской помощи.</w:t>
            </w:r>
          </w:p>
        </w:tc>
        <w:tc>
          <w:tcPr>
            <w:tcW w:w="1774" w:type="dxa"/>
          </w:tcPr>
          <w:p w:rsidR="006836ED" w:rsidRPr="00194CAE" w:rsidRDefault="00194CAE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от фактических внебюджет</w:t>
            </w:r>
            <w:r w:rsidR="006836ED" w:rsidRPr="00194CAE">
              <w:rPr>
                <w:rFonts w:ascii="Times New Roman" w:hAnsi="Times New Roman" w:cs="Times New Roman"/>
              </w:rPr>
              <w:t xml:space="preserve">ных средств на текущий месяц 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8% 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5% 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Менее 5% </w:t>
            </w: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Изучение потребностей </w:t>
            </w:r>
            <w:proofErr w:type="spellStart"/>
            <w:proofErr w:type="gramStart"/>
            <w:r w:rsidRPr="00194CAE">
              <w:rPr>
                <w:rFonts w:ascii="Times New Roman" w:hAnsi="Times New Roman" w:cs="Times New Roman"/>
              </w:rPr>
              <w:t>пользо-вателей</w:t>
            </w:r>
            <w:proofErr w:type="spellEnd"/>
            <w:proofErr w:type="gramEnd"/>
            <w:r w:rsidRPr="00194CAE">
              <w:rPr>
                <w:rFonts w:ascii="Times New Roman" w:hAnsi="Times New Roman" w:cs="Times New Roman"/>
              </w:rPr>
              <w:t xml:space="preserve"> методами маркетингового исследования (анкетирование, опрос, интервью и др.)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Анализ исследования с изданием результатов в серии «Библиотека в Вашей жизни».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Разработка, проведение исследования.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Координация работы с vip-персонами, спонсорами, друзьями библиотеки (поздравление с праздничнымидатами, приглашение на мероприятия)</w:t>
            </w: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Проведение творческого вечера «Формула успеха».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- Проведение </w:t>
            </w:r>
            <w:proofErr w:type="spellStart"/>
            <w:proofErr w:type="gramStart"/>
            <w:r w:rsidRPr="00194CAE">
              <w:rPr>
                <w:rFonts w:ascii="Times New Roman" w:hAnsi="Times New Roman" w:cs="Times New Roman"/>
              </w:rPr>
              <w:t>индиви-дуальной</w:t>
            </w:r>
            <w:proofErr w:type="spellEnd"/>
            <w:proofErr w:type="gramEnd"/>
            <w:r w:rsidRPr="00194CAE">
              <w:rPr>
                <w:rFonts w:ascii="Times New Roman" w:hAnsi="Times New Roman" w:cs="Times New Roman"/>
              </w:rPr>
              <w:t xml:space="preserve"> экскурсии «ОВП».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- Поздравление с праздничными, </w:t>
            </w:r>
            <w:proofErr w:type="gramStart"/>
            <w:r w:rsidRPr="00194CAE">
              <w:rPr>
                <w:rFonts w:ascii="Times New Roman" w:hAnsi="Times New Roman" w:cs="Times New Roman"/>
              </w:rPr>
              <w:t>знамена-тельными</w:t>
            </w:r>
            <w:proofErr w:type="gramEnd"/>
            <w:r w:rsidRPr="00194CAE">
              <w:rPr>
                <w:rFonts w:ascii="Times New Roman" w:hAnsi="Times New Roman" w:cs="Times New Roman"/>
              </w:rPr>
              <w:t xml:space="preserve"> датами</w:t>
            </w: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Работа с СМИ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Наличие репортажа на ТВ, статьи в газете.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Изготовлен</w:t>
            </w:r>
            <w:r w:rsidR="0018036A">
              <w:rPr>
                <w:rFonts w:ascii="Times New Roman" w:hAnsi="Times New Roman" w:cs="Times New Roman"/>
              </w:rPr>
              <w:t>ие читательских билетов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% от общего количест</w:t>
            </w:r>
            <w:r w:rsidR="00194CAE">
              <w:rPr>
                <w:rFonts w:ascii="Times New Roman" w:hAnsi="Times New Roman" w:cs="Times New Roman"/>
              </w:rPr>
              <w:t xml:space="preserve">ва </w:t>
            </w:r>
            <w:r w:rsidR="00194CAE">
              <w:rPr>
                <w:rFonts w:ascii="Times New Roman" w:hAnsi="Times New Roman" w:cs="Times New Roman"/>
              </w:rPr>
              <w:lastRenderedPageBreak/>
              <w:t>пользовате</w:t>
            </w:r>
            <w:r w:rsidRPr="00194CAE">
              <w:rPr>
                <w:rFonts w:ascii="Times New Roman" w:hAnsi="Times New Roman" w:cs="Times New Roman"/>
              </w:rPr>
              <w:t xml:space="preserve">лей, зарегистрировавшихся в отделе на текущий месяц 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 xml:space="preserve">100% 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 xml:space="preserve">75% 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50% 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50%</w:t>
            </w: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4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52AC2">
        <w:tc>
          <w:tcPr>
            <w:tcW w:w="923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119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Осуществление оформительски</w:t>
            </w:r>
            <w:r w:rsidR="00E1360A">
              <w:rPr>
                <w:rFonts w:ascii="Times New Roman" w:hAnsi="Times New Roman" w:cs="Times New Roman"/>
              </w:rPr>
              <w:t>х услуг  для структурных подраз</w:t>
            </w:r>
            <w:r w:rsidRPr="00194CAE">
              <w:rPr>
                <w:rFonts w:ascii="Times New Roman" w:hAnsi="Times New Roman" w:cs="Times New Roman"/>
              </w:rPr>
              <w:t xml:space="preserve">делений ЦБС (оформление книжных выставок, презентаций, изготовление «Аплодисментов», открыток, </w:t>
            </w:r>
            <w:proofErr w:type="spellStart"/>
            <w:r w:rsidRPr="00194CAE">
              <w:rPr>
                <w:rFonts w:ascii="Times New Roman" w:hAnsi="Times New Roman" w:cs="Times New Roman"/>
              </w:rPr>
              <w:t>фотолисто</w:t>
            </w:r>
            <w:r w:rsidR="0018036A">
              <w:rPr>
                <w:rFonts w:ascii="Times New Roman" w:hAnsi="Times New Roman" w:cs="Times New Roman"/>
              </w:rPr>
              <w:t>вок</w:t>
            </w:r>
            <w:proofErr w:type="spellEnd"/>
            <w:r w:rsidR="001803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="0018036A">
              <w:rPr>
                <w:rFonts w:ascii="Times New Roman" w:hAnsi="Times New Roman" w:cs="Times New Roman"/>
              </w:rPr>
              <w:t>благо-дарностей</w:t>
            </w:r>
            <w:proofErr w:type="spellEnd"/>
            <w:proofErr w:type="gramEnd"/>
            <w:r w:rsidR="0018036A">
              <w:rPr>
                <w:rFonts w:ascii="Times New Roman" w:hAnsi="Times New Roman" w:cs="Times New Roman"/>
              </w:rPr>
              <w:t>, дипломов)</w:t>
            </w:r>
          </w:p>
        </w:tc>
        <w:tc>
          <w:tcPr>
            <w:tcW w:w="1774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% от общего количества заказов</w:t>
            </w:r>
          </w:p>
        </w:tc>
        <w:tc>
          <w:tcPr>
            <w:tcW w:w="2620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80%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</w:tc>
      </w:tr>
      <w:tr w:rsidR="0018036A" w:rsidRPr="00194CAE" w:rsidTr="00852AC2">
        <w:tc>
          <w:tcPr>
            <w:tcW w:w="923" w:type="dxa"/>
          </w:tcPr>
          <w:p w:rsidR="0018036A" w:rsidRPr="00194CAE" w:rsidRDefault="0018036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9" w:type="dxa"/>
          </w:tcPr>
          <w:p w:rsidR="0018036A" w:rsidRPr="00194CAE" w:rsidRDefault="00E23421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97" type="#_x0000_t32" style="position:absolute;left:0;text-align:left;margin-left:-5.15pt;margin-top:1.15pt;width:157.75pt;height:10.8pt;z-index:25170227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96" type="#_x0000_t32" style="position:absolute;left:0;text-align:left;margin-left:-5.15pt;margin-top:1.15pt;width:154.8pt;height:10.8pt;flip:y;z-index:251701248;mso-position-horizontal-relative:text;mso-position-vertical-relative:text" o:connectortype="straight"/>
              </w:pict>
            </w:r>
          </w:p>
        </w:tc>
        <w:tc>
          <w:tcPr>
            <w:tcW w:w="1774" w:type="dxa"/>
          </w:tcPr>
          <w:p w:rsidR="0018036A" w:rsidRPr="00194CAE" w:rsidRDefault="00E23421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95" type="#_x0000_t32" style="position:absolute;left:0;text-align:left;margin-left:-3.35pt;margin-top:1.15pt;width:85.3pt;height:10.8pt;flip:y;z-index:25170022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94" type="#_x0000_t32" style="position:absolute;left:0;text-align:left;margin-left:-3.35pt;margin-top:1.15pt;width:85.3pt;height:10.8pt;z-index:251699200;mso-position-horizontal-relative:text;mso-position-vertical-relative:text" o:connectortype="straight"/>
              </w:pict>
            </w:r>
          </w:p>
        </w:tc>
        <w:tc>
          <w:tcPr>
            <w:tcW w:w="2620" w:type="dxa"/>
          </w:tcPr>
          <w:p w:rsidR="0018036A" w:rsidRPr="00194CAE" w:rsidRDefault="00E23421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101" type="#_x0000_t32" style="position:absolute;left:0;text-align:left;margin-left:138.1pt;margin-top:1.15pt;width:54.1pt;height:10.8pt;z-index:2517063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100" type="#_x0000_t32" style="position:absolute;left:0;text-align:left;margin-left:138.1pt;margin-top:1.15pt;width:54.1pt;height:10.8pt;flip:y;z-index:25170534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99" type="#_x0000_t32" style="position:absolute;left:0;text-align:left;margin-left:-4.65pt;margin-top:1.15pt;width:142.75pt;height:10.8pt;z-index:2517043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98" type="#_x0000_t32" style="position:absolute;left:0;text-align:left;margin-left:-4.65pt;margin-top:1.15pt;width:142.75pt;height:10.8pt;flip:y;z-index:25170329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18036A" w:rsidRPr="00194CAE" w:rsidRDefault="0018036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036A" w:rsidRPr="00194CAE" w:rsidRDefault="0018036A" w:rsidP="00472E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36ED" w:rsidRPr="00194CAE" w:rsidRDefault="006836ED" w:rsidP="00472E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6ED" w:rsidRPr="00194CAE" w:rsidRDefault="006836ED" w:rsidP="00472E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6ED" w:rsidRPr="00194CAE" w:rsidRDefault="006836ED" w:rsidP="00472E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Составлено: зав. отделом маркетинга ЦГБ                         М.В. </w:t>
      </w:r>
      <w:proofErr w:type="gramStart"/>
      <w:r w:rsidRPr="00194CAE">
        <w:rPr>
          <w:rFonts w:ascii="Times New Roman" w:hAnsi="Times New Roman" w:cs="Times New Roman"/>
        </w:rPr>
        <w:t>Кудреватых</w:t>
      </w:r>
      <w:proofErr w:type="gramEnd"/>
    </w:p>
    <w:p w:rsidR="006836ED" w:rsidRPr="00194CAE" w:rsidRDefault="006836ED" w:rsidP="00472E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P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194CAE" w:rsidRDefault="00194CAE" w:rsidP="006836ED">
      <w:pPr>
        <w:jc w:val="center"/>
        <w:rPr>
          <w:rFonts w:ascii="Times New Roman" w:hAnsi="Times New Roman" w:cs="Times New Roman"/>
        </w:rPr>
      </w:pPr>
    </w:p>
    <w:p w:rsidR="006F03B1" w:rsidRDefault="006F03B1" w:rsidP="006836ED">
      <w:pPr>
        <w:jc w:val="center"/>
        <w:rPr>
          <w:rFonts w:ascii="Times New Roman" w:hAnsi="Times New Roman" w:cs="Times New Roman"/>
        </w:rPr>
      </w:pPr>
    </w:p>
    <w:p w:rsidR="006836ED" w:rsidRPr="00E1360A" w:rsidRDefault="006836ED" w:rsidP="006836ED">
      <w:pPr>
        <w:jc w:val="center"/>
        <w:rPr>
          <w:rFonts w:ascii="Times New Roman" w:hAnsi="Times New Roman" w:cs="Times New Roman"/>
          <w:b/>
        </w:rPr>
      </w:pPr>
      <w:r w:rsidRPr="00E1360A">
        <w:rPr>
          <w:rFonts w:ascii="Times New Roman" w:hAnsi="Times New Roman" w:cs="Times New Roman"/>
          <w:b/>
        </w:rPr>
        <w:t>ФОРМА ОТЧЁТА</w:t>
      </w:r>
    </w:p>
    <w:p w:rsidR="006836ED" w:rsidRPr="00194CAE" w:rsidRDefault="006836ED" w:rsidP="006836ED">
      <w:pPr>
        <w:spacing w:after="0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Уровень фактического достижения индикативных показателей и их оценка</w:t>
      </w:r>
    </w:p>
    <w:p w:rsidR="006836ED" w:rsidRPr="00194CAE" w:rsidRDefault="006836ED" w:rsidP="006836ED">
      <w:pPr>
        <w:spacing w:after="0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отдел автоматизации_______________________ за _____________________ 2014 г.</w:t>
      </w:r>
    </w:p>
    <w:p w:rsidR="006836ED" w:rsidRPr="00194CAE" w:rsidRDefault="006836ED" w:rsidP="006836ED">
      <w:pPr>
        <w:spacing w:after="0"/>
        <w:ind w:left="1416" w:firstLine="708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(структурное подразделение)     (отчётный период)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3116"/>
        <w:gridCol w:w="1558"/>
        <w:gridCol w:w="2266"/>
        <w:gridCol w:w="1701"/>
        <w:gridCol w:w="1239"/>
      </w:tblGrid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94CAE">
              <w:rPr>
                <w:rFonts w:ascii="Times New Roman" w:hAnsi="Times New Roman" w:cs="Times New Roman"/>
              </w:rPr>
              <w:t>п</w:t>
            </w:r>
            <w:proofErr w:type="gramEnd"/>
            <w:r w:rsidRPr="00194CA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CAE">
              <w:rPr>
                <w:rFonts w:ascii="Times New Roman" w:hAnsi="Times New Roman" w:cs="Times New Roman"/>
              </w:rPr>
              <w:t>Колич</w:t>
            </w:r>
            <w:proofErr w:type="spellEnd"/>
            <w:r w:rsidRPr="00194CAE">
              <w:rPr>
                <w:rFonts w:ascii="Times New Roman" w:hAnsi="Times New Roman" w:cs="Times New Roman"/>
              </w:rPr>
              <w:t>. х-ка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Уровень достижения показателя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Фактическое выполнение</w:t>
            </w: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Оценка в баллах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показателей, муниципального задания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0,8 – 0,9%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 – 0,7%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– 0,5%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 – 0,3%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Оказание консультационной помощи при работе с программой ИРБИС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3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Консультирование пользователей по работе с ПК и Интернет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6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Обеспечение технического сопровождения мероприятий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 и менее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Выезды на техническое обслуживание библиотек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 и более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 и менее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Своевременное размещение информации на сайте ЦБС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Размещение информации на государственных сайтах и в программах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Обеспечение работоспособности ПК и периферийных устройств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</w:tr>
      <w:tr w:rsidR="006836ED" w:rsidRPr="00194CAE" w:rsidTr="0081142B">
        <w:tc>
          <w:tcPr>
            <w:tcW w:w="540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посещений на сайте ЦБС (по сравнению с предыдущим годом)</w:t>
            </w:r>
          </w:p>
        </w:tc>
        <w:tc>
          <w:tcPr>
            <w:tcW w:w="1558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100%</w:t>
            </w:r>
          </w:p>
        </w:tc>
        <w:tc>
          <w:tcPr>
            <w:tcW w:w="2266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100%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</w:tr>
      <w:tr w:rsidR="006836ED" w:rsidRPr="00194CAE" w:rsidTr="0081142B">
        <w:tc>
          <w:tcPr>
            <w:tcW w:w="3656" w:type="dxa"/>
            <w:gridSpan w:val="2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8" w:type="dxa"/>
          </w:tcPr>
          <w:p w:rsidR="006836ED" w:rsidRPr="00194CAE" w:rsidRDefault="00E23421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103" type="#_x0000_t32" style="position:absolute;margin-left:-4.9pt;margin-top:.1pt;width:78.25pt;height:12.5pt;flip:y;z-index:25170841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102" type="#_x0000_t32" style="position:absolute;margin-left:-4.9pt;margin-top:.1pt;width:78.25pt;height:12.5pt;z-index:251707392;mso-position-horizontal-relative:text;mso-position-vertical-relative:text" o:connectortype="straight"/>
              </w:pict>
            </w:r>
          </w:p>
        </w:tc>
        <w:tc>
          <w:tcPr>
            <w:tcW w:w="2266" w:type="dxa"/>
          </w:tcPr>
          <w:p w:rsidR="006836ED" w:rsidRPr="00194CAE" w:rsidRDefault="00E23421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106" type="#_x0000_t32" style="position:absolute;margin-left:-4.55pt;margin-top:.1pt;width:113.65pt;height:12.5pt;z-index:25171046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104" type="#_x0000_t32" style="position:absolute;margin-left:-4.55pt;margin-top:.1pt;width:113.65pt;height:12.5pt;flip:y;z-index:251709440;mso-position-horizontal-relative:text;mso-position-vertical-relative:text" o:connectortype="straight"/>
              </w:pict>
            </w:r>
          </w:p>
        </w:tc>
        <w:tc>
          <w:tcPr>
            <w:tcW w:w="1701" w:type="dxa"/>
          </w:tcPr>
          <w:p w:rsidR="006836ED" w:rsidRPr="00194CAE" w:rsidRDefault="00E23421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108" type="#_x0000_t32" style="position:absolute;margin-left:-4.2pt;margin-top:.1pt;width:84.45pt;height:12.5pt;z-index:25171251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107" type="#_x0000_t32" style="position:absolute;margin-left:-4.2pt;margin-top:.1pt;width:84.45pt;height:12.5pt;flip:y;z-index:251711488;mso-position-horizontal-relative:text;mso-position-vertical-relative:text" o:connectortype="straight"/>
              </w:pict>
            </w:r>
          </w:p>
        </w:tc>
        <w:tc>
          <w:tcPr>
            <w:tcW w:w="1239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Составлено: зав. отделом автоматизации ЦГБ                         И.Л. Потапов</w:t>
      </w:r>
    </w:p>
    <w:p w:rsidR="006836ED" w:rsidRDefault="006836ED" w:rsidP="006836ED">
      <w:pPr>
        <w:rPr>
          <w:rFonts w:ascii="Times New Roman" w:hAnsi="Times New Roman" w:cs="Times New Roman"/>
        </w:rPr>
      </w:pPr>
    </w:p>
    <w:p w:rsidR="00194CAE" w:rsidRDefault="00194CAE" w:rsidP="006836ED">
      <w:pPr>
        <w:rPr>
          <w:rFonts w:ascii="Times New Roman" w:hAnsi="Times New Roman" w:cs="Times New Roman"/>
        </w:rPr>
      </w:pPr>
    </w:p>
    <w:p w:rsidR="00194CAE" w:rsidRDefault="00194CAE" w:rsidP="006836ED">
      <w:pPr>
        <w:rPr>
          <w:rFonts w:ascii="Times New Roman" w:hAnsi="Times New Roman" w:cs="Times New Roman"/>
        </w:rPr>
      </w:pPr>
    </w:p>
    <w:p w:rsidR="00194CAE" w:rsidRDefault="00194CAE" w:rsidP="006836ED">
      <w:pPr>
        <w:rPr>
          <w:rFonts w:ascii="Times New Roman" w:hAnsi="Times New Roman" w:cs="Times New Roman"/>
        </w:rPr>
      </w:pPr>
    </w:p>
    <w:p w:rsidR="00194CAE" w:rsidRDefault="00194CAE" w:rsidP="006836ED">
      <w:pPr>
        <w:rPr>
          <w:rFonts w:ascii="Times New Roman" w:hAnsi="Times New Roman" w:cs="Times New Roman"/>
        </w:rPr>
      </w:pPr>
    </w:p>
    <w:p w:rsidR="00194CAE" w:rsidRDefault="00194CAE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ФОРМА ОТЧЁТА</w:t>
      </w:r>
    </w:p>
    <w:p w:rsidR="006836ED" w:rsidRPr="00194CAE" w:rsidRDefault="006836ED" w:rsidP="006836ED">
      <w:pPr>
        <w:spacing w:after="0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Уровень фактического достижения индикативных показателей и их оценка</w:t>
      </w:r>
    </w:p>
    <w:p w:rsidR="006836ED" w:rsidRPr="00194CAE" w:rsidRDefault="00194CAE" w:rsidP="006836ED">
      <w:pPr>
        <w:spacing w:after="0"/>
        <w:ind w:left="-708" w:firstLine="2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6836ED" w:rsidRPr="00194CAE">
        <w:rPr>
          <w:rFonts w:ascii="Times New Roman" w:hAnsi="Times New Roman" w:cs="Times New Roman"/>
        </w:rPr>
        <w:t>рганизационно-методический отдел _______________________ за _____________________ 2014 г.</w:t>
      </w:r>
    </w:p>
    <w:p w:rsidR="006836ED" w:rsidRPr="00194CAE" w:rsidRDefault="006836ED" w:rsidP="006836ED">
      <w:pPr>
        <w:spacing w:after="0"/>
        <w:ind w:left="1416" w:firstLine="708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(структурное подразделение)     (отчётный период)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603"/>
        <w:gridCol w:w="1701"/>
        <w:gridCol w:w="2812"/>
        <w:gridCol w:w="2098"/>
        <w:gridCol w:w="709"/>
      </w:tblGrid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94CAE">
              <w:rPr>
                <w:rFonts w:ascii="Times New Roman" w:hAnsi="Times New Roman" w:cs="Times New Roman"/>
              </w:rPr>
              <w:t>п</w:t>
            </w:r>
            <w:proofErr w:type="gramEnd"/>
            <w:r w:rsidRPr="00194CA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03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CAE">
              <w:rPr>
                <w:rFonts w:ascii="Times New Roman" w:hAnsi="Times New Roman" w:cs="Times New Roman"/>
              </w:rPr>
              <w:t>Колич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94CAE">
              <w:rPr>
                <w:rFonts w:ascii="Times New Roman" w:hAnsi="Times New Roman" w:cs="Times New Roman"/>
              </w:rPr>
              <w:t>хар-ка</w:t>
            </w:r>
            <w:proofErr w:type="spellEnd"/>
          </w:p>
        </w:tc>
        <w:tc>
          <w:tcPr>
            <w:tcW w:w="2812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2098" w:type="dxa"/>
          </w:tcPr>
          <w:p w:rsidR="002E2439" w:rsidRPr="00194CAE" w:rsidRDefault="002E2439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Факти</w:t>
            </w:r>
            <w:r w:rsidR="006836ED" w:rsidRPr="00194CAE">
              <w:rPr>
                <w:rFonts w:ascii="Times New Roman" w:hAnsi="Times New Roman" w:cs="Times New Roman"/>
              </w:rPr>
              <w:t>ческое</w:t>
            </w:r>
          </w:p>
          <w:p w:rsidR="006836ED" w:rsidRPr="00194CAE" w:rsidRDefault="002E2439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</w:t>
            </w:r>
            <w:r w:rsidR="006836ED" w:rsidRPr="00194CAE">
              <w:rPr>
                <w:rFonts w:ascii="Times New Roman" w:hAnsi="Times New Roman" w:cs="Times New Roman"/>
              </w:rPr>
              <w:t>нение</w:t>
            </w:r>
          </w:p>
        </w:tc>
        <w:tc>
          <w:tcPr>
            <w:tcW w:w="709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Оценка в баллах</w:t>
            </w:r>
          </w:p>
        </w:tc>
      </w:tr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03" w:type="dxa"/>
          </w:tcPr>
          <w:p w:rsidR="006836ED" w:rsidRPr="00194CAE" w:rsidRDefault="006836ED" w:rsidP="006836ED">
            <w:pPr>
              <w:ind w:right="459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показателей, муниципального задания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81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100% и более 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  <w:lang w:val="en-US"/>
              </w:rPr>
            </w:pP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2098" w:type="dxa"/>
          </w:tcPr>
          <w:p w:rsidR="002C5A27" w:rsidRPr="00194CAE" w:rsidRDefault="002C5A27" w:rsidP="006836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836ED" w:rsidRPr="00AB137F" w:rsidRDefault="006836ED" w:rsidP="006836ED">
            <w:pPr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03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творческих, рекламных акций  проводимых на территории ЗГО</w:t>
            </w:r>
            <w:r w:rsidR="00EC3600">
              <w:rPr>
                <w:rFonts w:ascii="Times New Roman" w:hAnsi="Times New Roman" w:cs="Times New Roman"/>
              </w:rPr>
              <w:t>, проводимых в ЦБС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1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Организация, проведение, анализ.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Активное участие в разработке и проведении.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Участие в проведении.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Выполнение разовых заданий.</w:t>
            </w:r>
          </w:p>
        </w:tc>
        <w:tc>
          <w:tcPr>
            <w:tcW w:w="2098" w:type="dxa"/>
          </w:tcPr>
          <w:p w:rsidR="006836ED" w:rsidRDefault="00E30951" w:rsidP="00E309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акции «Виртуальный выставочный зал»,</w:t>
            </w:r>
          </w:p>
          <w:p w:rsidR="00E30951" w:rsidRDefault="00E30951" w:rsidP="00E309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городского мероприятия «Листая памяти страницы»,</w:t>
            </w:r>
          </w:p>
          <w:p w:rsidR="00E30951" w:rsidRDefault="00E30951" w:rsidP="00E309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зонального семинара</w:t>
            </w:r>
          </w:p>
          <w:p w:rsidR="00E30951" w:rsidRPr="00194CAE" w:rsidRDefault="00E30951" w:rsidP="00E309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конкурса </w:t>
            </w:r>
            <w:proofErr w:type="spellStart"/>
            <w:r>
              <w:rPr>
                <w:rFonts w:ascii="Times New Roman" w:hAnsi="Times New Roman" w:cs="Times New Roman"/>
              </w:rPr>
              <w:t>буктрейлеров</w:t>
            </w:r>
            <w:proofErr w:type="spellEnd"/>
          </w:p>
        </w:tc>
        <w:tc>
          <w:tcPr>
            <w:tcW w:w="709" w:type="dxa"/>
          </w:tcPr>
          <w:p w:rsidR="006836ED" w:rsidRPr="00194CAE" w:rsidRDefault="002F3743" w:rsidP="006836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AB137F">
        <w:trPr>
          <w:trHeight w:val="1533"/>
        </w:trPr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03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изданий, методик, программ.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Доля разработанных методик к планируемому количеству</w:t>
            </w:r>
          </w:p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</w:tcPr>
          <w:p w:rsidR="006836ED" w:rsidRPr="00194CAE" w:rsidRDefault="006836ED" w:rsidP="006836ED">
            <w:pPr>
              <w:ind w:left="158" w:right="33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 100%  по сравнению с прошлым годом</w:t>
            </w:r>
          </w:p>
          <w:p w:rsidR="006836ED" w:rsidRPr="00194CAE" w:rsidRDefault="006836ED" w:rsidP="006836ED">
            <w:pPr>
              <w:ind w:left="158" w:right="317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ind w:right="-284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    70 - 100%</w:t>
            </w:r>
          </w:p>
        </w:tc>
        <w:tc>
          <w:tcPr>
            <w:tcW w:w="2098" w:type="dxa"/>
          </w:tcPr>
          <w:p w:rsidR="00E30951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 – 2</w:t>
            </w:r>
          </w:p>
          <w:p w:rsidR="00E30951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2015 - 6</w:t>
            </w:r>
          </w:p>
          <w:p w:rsidR="006836ED" w:rsidRDefault="002F3743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сборника материалов зонального семинара</w:t>
            </w:r>
          </w:p>
          <w:p w:rsidR="00AB137F" w:rsidRDefault="00E03DC7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4 буклетов к зональному семинару</w:t>
            </w:r>
          </w:p>
          <w:p w:rsidR="00E30951" w:rsidRPr="00194CAE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Издание методики ИОМ</w:t>
            </w:r>
          </w:p>
        </w:tc>
        <w:tc>
          <w:tcPr>
            <w:tcW w:w="709" w:type="dxa"/>
          </w:tcPr>
          <w:p w:rsidR="006836ED" w:rsidRPr="00194CAE" w:rsidRDefault="00AB137F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03" w:type="dxa"/>
          </w:tcPr>
          <w:p w:rsidR="006836ED" w:rsidRPr="00194CAE" w:rsidRDefault="006836ED" w:rsidP="00EC360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Информационное обеспечение</w:t>
            </w:r>
          </w:p>
          <w:p w:rsidR="006836ED" w:rsidRPr="00194CAE" w:rsidRDefault="006836ED" w:rsidP="00EC360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развития библиотек </w:t>
            </w:r>
            <w:r w:rsidRPr="00194CAE">
              <w:rPr>
                <w:rFonts w:ascii="Times New Roman" w:hAnsi="Times New Roman" w:cs="Times New Roman"/>
              </w:rPr>
              <w:lastRenderedPageBreak/>
              <w:t>системы, методическая и практическая </w:t>
            </w:r>
            <w:r w:rsidRPr="00EC3600">
              <w:t> </w:t>
            </w:r>
            <w:r w:rsidRPr="00194CAE">
              <w:rPr>
                <w:rFonts w:ascii="Times New Roman" w:hAnsi="Times New Roman" w:cs="Times New Roman"/>
              </w:rPr>
              <w:t>помощь библиотекам, выезды в библиотеки (по работе с  читателями, программой ИРБИС</w:t>
            </w:r>
            <w:proofErr w:type="gramStart"/>
            <w:r w:rsidRPr="00194CAE">
              <w:rPr>
                <w:rFonts w:ascii="Times New Roman" w:hAnsi="Times New Roman" w:cs="Times New Roman"/>
              </w:rPr>
              <w:t>,п</w:t>
            </w:r>
            <w:proofErr w:type="gramEnd"/>
            <w:r w:rsidRPr="00194CAE">
              <w:rPr>
                <w:rFonts w:ascii="Times New Roman" w:hAnsi="Times New Roman" w:cs="Times New Roman"/>
              </w:rPr>
              <w:t xml:space="preserve">о работе с ПК и Интернет, прикладными программами и </w:t>
            </w:r>
            <w:proofErr w:type="spellStart"/>
            <w:r w:rsidRPr="00194CAE">
              <w:rPr>
                <w:rFonts w:ascii="Times New Roman" w:hAnsi="Times New Roman" w:cs="Times New Roman"/>
              </w:rPr>
              <w:t>т.д</w:t>
            </w:r>
            <w:proofErr w:type="spellEnd"/>
            <w:r w:rsidRPr="00194C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281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 показателя  по сравнению с прошлым годом на 100% и более %</w:t>
            </w:r>
          </w:p>
        </w:tc>
        <w:tc>
          <w:tcPr>
            <w:tcW w:w="2098" w:type="dxa"/>
          </w:tcPr>
          <w:p w:rsidR="006836ED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– 17</w:t>
            </w:r>
          </w:p>
          <w:p w:rsidR="00AB137F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– 26</w:t>
            </w:r>
          </w:p>
          <w:p w:rsidR="00AB137F" w:rsidRPr="00194CAE" w:rsidRDefault="00AB137F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836ED" w:rsidRPr="00194CAE" w:rsidRDefault="00AB137F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</w:tr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03" w:type="dxa"/>
          </w:tcPr>
          <w:p w:rsidR="006836ED" w:rsidRPr="00194CAE" w:rsidRDefault="006836ED" w:rsidP="006836ED">
            <w:pPr>
              <w:ind w:left="99" w:right="-284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Анализ и оценка деятельности</w:t>
            </w:r>
          </w:p>
          <w:p w:rsidR="006836ED" w:rsidRPr="00194CAE" w:rsidRDefault="006836ED" w:rsidP="006836ED">
            <w:pPr>
              <w:ind w:left="99" w:right="-284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отдельных библиотек и библиотечной системы в целом  на основе индикаторов СМК.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обследуемых библиотек</w:t>
            </w:r>
          </w:p>
        </w:tc>
        <w:tc>
          <w:tcPr>
            <w:tcW w:w="281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  и более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2C5A27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в организации самооценки СИ,</w:t>
            </w:r>
          </w:p>
          <w:p w:rsidR="00E30951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работы по духовно-нравственному воспитанию,</w:t>
            </w:r>
          </w:p>
          <w:p w:rsidR="00E30951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работы по ВОВ</w:t>
            </w:r>
          </w:p>
          <w:p w:rsidR="00E30951" w:rsidRPr="00194CAE" w:rsidRDefault="00E30951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836ED" w:rsidRPr="00194CAE" w:rsidRDefault="002C5A27" w:rsidP="00B20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2603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Динамика количества участников методических и координационно-учебных мероприятий к предыдущему отчетному периоду. </w:t>
            </w:r>
            <w:r w:rsidRPr="00194C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812" w:type="dxa"/>
          </w:tcPr>
          <w:p w:rsidR="006836ED" w:rsidRPr="00194CAE" w:rsidRDefault="006836ED" w:rsidP="006836ED">
            <w:pPr>
              <w:ind w:left="158" w:right="459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 100%  по сравнению с прошлым годом</w:t>
            </w:r>
          </w:p>
          <w:p w:rsidR="006836ED" w:rsidRPr="00194CAE" w:rsidRDefault="006836ED" w:rsidP="006836ED">
            <w:pPr>
              <w:ind w:left="158" w:right="-284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70- 99%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6836ED" w:rsidRDefault="00AB137F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– 45 чел.</w:t>
            </w:r>
          </w:p>
          <w:p w:rsidR="00AB137F" w:rsidRDefault="00AB137F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– 61 чел.</w:t>
            </w:r>
          </w:p>
          <w:p w:rsidR="00AB137F" w:rsidRPr="00194CAE" w:rsidRDefault="00AB137F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135%</w:t>
            </w:r>
          </w:p>
        </w:tc>
        <w:tc>
          <w:tcPr>
            <w:tcW w:w="709" w:type="dxa"/>
          </w:tcPr>
          <w:p w:rsidR="006836ED" w:rsidRPr="00194CAE" w:rsidRDefault="00AB137F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03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Разработка и реализация программ, проектов, направленных на развитие отдельных библиотек </w:t>
            </w:r>
            <w:r w:rsidRPr="00194CAE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194CAE">
              <w:rPr>
                <w:rFonts w:ascii="Times New Roman" w:hAnsi="Times New Roman" w:cs="Times New Roman"/>
              </w:rPr>
              <w:t>и библиотечной системы в целом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81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Оформление нового проекта, программы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proofErr w:type="gramStart"/>
            <w:r w:rsidRPr="00194CAE">
              <w:rPr>
                <w:rFonts w:ascii="Times New Roman" w:hAnsi="Times New Roman" w:cs="Times New Roman"/>
              </w:rPr>
              <w:t>утверждённого</w:t>
            </w:r>
            <w:proofErr w:type="gramEnd"/>
            <w:r w:rsidRPr="00194CAE">
              <w:rPr>
                <w:rFonts w:ascii="Times New Roman" w:hAnsi="Times New Roman" w:cs="Times New Roman"/>
              </w:rPr>
              <w:t xml:space="preserve"> службой по качеству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Успешная деятельность в рамках проекта, программы в соответствии с плановыми заданиями подтверждённая индикаторами эффективности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Анализ, обобщение опыта по итогам реализованного проекта, программы с учётом показателей эффективности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6836ED" w:rsidRPr="00194CAE" w:rsidRDefault="002F3743" w:rsidP="00E309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работы по проекту «</w:t>
            </w:r>
            <w:proofErr w:type="spellStart"/>
            <w:r w:rsidR="00E30951">
              <w:rPr>
                <w:rFonts w:ascii="Times New Roman" w:hAnsi="Times New Roman" w:cs="Times New Roman"/>
              </w:rPr>
              <w:t>Библиокомпас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709" w:type="dxa"/>
          </w:tcPr>
          <w:p w:rsidR="006836ED" w:rsidRPr="00194CAE" w:rsidRDefault="002F3743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03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Доля сотрудников, прошедших повышение квалификации в течение </w:t>
            </w:r>
            <w:r w:rsidRPr="00194CAE">
              <w:rPr>
                <w:rFonts w:ascii="Times New Roman" w:hAnsi="Times New Roman" w:cs="Times New Roman"/>
              </w:rPr>
              <w:lastRenderedPageBreak/>
              <w:t>года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 xml:space="preserve">% от общего числа сотрудников </w:t>
            </w:r>
            <w:r w:rsidRPr="00194CAE">
              <w:rPr>
                <w:rFonts w:ascii="Times New Roman" w:hAnsi="Times New Roman" w:cs="Times New Roman"/>
              </w:rPr>
              <w:lastRenderedPageBreak/>
              <w:t>библиотеки</w:t>
            </w:r>
          </w:p>
        </w:tc>
        <w:tc>
          <w:tcPr>
            <w:tcW w:w="281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15% прошли обучение на семинарах, практикумах, курсах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10 %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6836ED" w:rsidRPr="00194CAE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Более 15</w:t>
            </w:r>
            <w:r w:rsidR="00AB137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6836ED" w:rsidRPr="00194CAE" w:rsidRDefault="00680ECF" w:rsidP="00B20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603" w:type="dxa"/>
          </w:tcPr>
          <w:p w:rsidR="006836ED" w:rsidRPr="00E30951" w:rsidRDefault="006836ED" w:rsidP="006836ED">
            <w:pPr>
              <w:rPr>
                <w:rFonts w:ascii="Times New Roman" w:hAnsi="Times New Roman" w:cs="Times New Roman"/>
                <w:color w:val="FF0000"/>
              </w:rPr>
            </w:pPr>
            <w:r w:rsidRPr="00E30951">
              <w:rPr>
                <w:rFonts w:ascii="Times New Roman" w:hAnsi="Times New Roman" w:cs="Times New Roman"/>
                <w:color w:val="FF0000"/>
              </w:rPr>
              <w:t xml:space="preserve">Доля новых форм библиотечно-информационного обслуживания пользователей в общем  количестве предоставляемых библиотекой  профильных услуг </w:t>
            </w:r>
          </w:p>
        </w:tc>
        <w:tc>
          <w:tcPr>
            <w:tcW w:w="1701" w:type="dxa"/>
          </w:tcPr>
          <w:p w:rsidR="006836ED" w:rsidRPr="00E30951" w:rsidRDefault="006836ED" w:rsidP="006836E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30951">
              <w:rPr>
                <w:rFonts w:ascii="Times New Roman" w:hAnsi="Times New Roman" w:cs="Times New Roman"/>
                <w:color w:val="FF0000"/>
              </w:rPr>
              <w:t>факт</w:t>
            </w:r>
          </w:p>
        </w:tc>
        <w:tc>
          <w:tcPr>
            <w:tcW w:w="2812" w:type="dxa"/>
          </w:tcPr>
          <w:p w:rsidR="006836ED" w:rsidRPr="00E30951" w:rsidRDefault="006836ED" w:rsidP="006836ED">
            <w:pPr>
              <w:rPr>
                <w:rFonts w:ascii="Times New Roman" w:hAnsi="Times New Roman" w:cs="Times New Roman"/>
                <w:color w:val="FF0000"/>
              </w:rPr>
            </w:pPr>
            <w:r w:rsidRPr="00E30951">
              <w:rPr>
                <w:rFonts w:ascii="Times New Roman" w:hAnsi="Times New Roman" w:cs="Times New Roman"/>
                <w:color w:val="FF0000"/>
              </w:rPr>
              <w:t>Работа признана инновацией</w:t>
            </w:r>
          </w:p>
          <w:p w:rsidR="006836ED" w:rsidRPr="00E30951" w:rsidRDefault="006836ED" w:rsidP="006836ED">
            <w:pPr>
              <w:rPr>
                <w:rFonts w:ascii="Times New Roman" w:hAnsi="Times New Roman" w:cs="Times New Roman"/>
                <w:color w:val="FF0000"/>
              </w:rPr>
            </w:pPr>
            <w:r w:rsidRPr="00E30951">
              <w:rPr>
                <w:rFonts w:ascii="Times New Roman" w:hAnsi="Times New Roman" w:cs="Times New Roman"/>
                <w:color w:val="FF0000"/>
              </w:rPr>
              <w:t>Работа признана творческой</w:t>
            </w:r>
          </w:p>
          <w:p w:rsidR="006836ED" w:rsidRPr="00E30951" w:rsidRDefault="006836ED" w:rsidP="006836ED">
            <w:pPr>
              <w:rPr>
                <w:rFonts w:ascii="Times New Roman" w:hAnsi="Times New Roman" w:cs="Times New Roman"/>
                <w:color w:val="FF0000"/>
              </w:rPr>
            </w:pPr>
            <w:r w:rsidRPr="00E30951">
              <w:rPr>
                <w:rFonts w:ascii="Times New Roman" w:hAnsi="Times New Roman" w:cs="Times New Roman"/>
                <w:color w:val="FF0000"/>
              </w:rPr>
              <w:t xml:space="preserve"> Оформлена заявка в инновационную комиссию;</w:t>
            </w:r>
          </w:p>
          <w:p w:rsidR="006836ED" w:rsidRPr="00E30951" w:rsidRDefault="006836ED" w:rsidP="006836ED">
            <w:pPr>
              <w:rPr>
                <w:rFonts w:ascii="Times New Roman" w:hAnsi="Times New Roman" w:cs="Times New Roman"/>
                <w:color w:val="FF0000"/>
              </w:rPr>
            </w:pPr>
            <w:r w:rsidRPr="00E30951">
              <w:rPr>
                <w:rFonts w:ascii="Times New Roman" w:hAnsi="Times New Roman" w:cs="Times New Roman"/>
                <w:color w:val="FF0000"/>
              </w:rPr>
              <w:t>Представлен инновационный опыт работы других библиотек на мероприятиях по повышению квалификации</w:t>
            </w:r>
          </w:p>
          <w:p w:rsidR="006836ED" w:rsidRPr="00E30951" w:rsidRDefault="006836ED" w:rsidP="006836ED">
            <w:pPr>
              <w:rPr>
                <w:rFonts w:ascii="Times New Roman" w:hAnsi="Times New Roman" w:cs="Times New Roman"/>
                <w:color w:val="FF0000"/>
              </w:rPr>
            </w:pPr>
            <w:r w:rsidRPr="00E30951">
              <w:rPr>
                <w:rFonts w:ascii="Times New Roman" w:hAnsi="Times New Roman" w:cs="Times New Roman"/>
                <w:color w:val="FF0000"/>
              </w:rPr>
              <w:t>Внедрение инновационных форм, разработанных другими библиотеками, в практику деятельности</w:t>
            </w:r>
          </w:p>
        </w:tc>
        <w:tc>
          <w:tcPr>
            <w:tcW w:w="2098" w:type="dxa"/>
          </w:tcPr>
          <w:p w:rsidR="006836ED" w:rsidRPr="00E30951" w:rsidRDefault="00680ECF" w:rsidP="006836ED">
            <w:pPr>
              <w:rPr>
                <w:rFonts w:ascii="Times New Roman" w:hAnsi="Times New Roman" w:cs="Times New Roman"/>
                <w:color w:val="FF0000"/>
              </w:rPr>
            </w:pPr>
            <w:r w:rsidRPr="00E30951">
              <w:rPr>
                <w:rFonts w:ascii="Times New Roman" w:hAnsi="Times New Roman" w:cs="Times New Roman"/>
                <w:color w:val="FF0000"/>
              </w:rPr>
              <w:t>На семинаре по планированию представлен инновационный опыт работы других библиотек</w:t>
            </w:r>
          </w:p>
        </w:tc>
        <w:tc>
          <w:tcPr>
            <w:tcW w:w="709" w:type="dxa"/>
          </w:tcPr>
          <w:p w:rsidR="006836ED" w:rsidRPr="00194CAE" w:rsidRDefault="00680ECF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AB137F">
        <w:tc>
          <w:tcPr>
            <w:tcW w:w="56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03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зафиксированных единиц показа, связанных с основной деятельностью учреждения, доведенных до потребителей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%</w:t>
            </w:r>
          </w:p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</w:tcPr>
          <w:p w:rsidR="006836ED" w:rsidRPr="00194CAE" w:rsidRDefault="006836ED" w:rsidP="006836ED">
            <w:pPr>
              <w:ind w:left="158" w:right="33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 100%  по сравнению с прошлым годом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    70 - 100%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    50-70%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6836ED" w:rsidRDefault="00E3095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="002C5A27">
              <w:rPr>
                <w:rFonts w:ascii="Times New Roman" w:hAnsi="Times New Roman" w:cs="Times New Roman"/>
              </w:rPr>
              <w:t xml:space="preserve"> – 1</w:t>
            </w:r>
          </w:p>
          <w:p w:rsidR="002C5A27" w:rsidRPr="00194CAE" w:rsidRDefault="00E30951" w:rsidP="00E309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– 1</w:t>
            </w:r>
            <w:r w:rsidR="002C5A2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ИОМ</w:t>
            </w:r>
            <w:r w:rsidR="002C5A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6836ED" w:rsidRPr="00194CAE" w:rsidRDefault="00E30951" w:rsidP="00B206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836ED" w:rsidRPr="00194CAE" w:rsidTr="00AB137F">
        <w:tc>
          <w:tcPr>
            <w:tcW w:w="3171" w:type="dxa"/>
            <w:gridSpan w:val="2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 ИТОГО:</w:t>
            </w:r>
          </w:p>
        </w:tc>
        <w:tc>
          <w:tcPr>
            <w:tcW w:w="1701" w:type="dxa"/>
          </w:tcPr>
          <w:p w:rsidR="006836ED" w:rsidRPr="00194CAE" w:rsidRDefault="00E23421" w:rsidP="00683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93" type="#_x0000_t32" style="position:absolute;left:0;text-align:left;margin-left:77.4pt;margin-top:.9pt;width:142.35pt;height:22.9pt;z-index:25169817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92" type="#_x0000_t32" style="position:absolute;left:0;text-align:left;margin-left:77.4pt;margin-top:.9pt;width:142.35pt;height:22.9pt;flip:y;z-index:25169715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91" type="#_x0000_t32" style="position:absolute;left:0;text-align:left;margin-left:-4.55pt;margin-top:.9pt;width:81.95pt;height:22.9pt;flip:y;z-index:25169612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90" type="#_x0000_t32" style="position:absolute;left:0;text-align:left;margin-left:-4.55pt;margin-top:.9pt;width:81.95pt;height:22.9pt;z-index:251695104;mso-position-horizontal-relative:text;mso-position-vertical-relative:text" o:connectortype="straight"/>
              </w:pict>
            </w:r>
          </w:p>
        </w:tc>
        <w:tc>
          <w:tcPr>
            <w:tcW w:w="2812" w:type="dxa"/>
          </w:tcPr>
          <w:p w:rsidR="006836ED" w:rsidRPr="00194CAE" w:rsidRDefault="00E2342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109" type="#_x0000_t32" style="position:absolute;margin-left:134.7pt;margin-top:.9pt;width:78.9pt;height:22.9pt;z-index:25171353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110" type="#_x0000_t32" style="position:absolute;margin-left:129.95pt;margin-top:.9pt;width:83.65pt;height:22.9pt;flip:y;z-index:251714560;mso-position-horizontal-relative:text;mso-position-vertical-relative:text" o:connectortype="straight"/>
              </w:pict>
            </w:r>
          </w:p>
        </w:tc>
        <w:tc>
          <w:tcPr>
            <w:tcW w:w="2098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836ED" w:rsidRPr="00194CAE" w:rsidRDefault="002C5A27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</w:tbl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2C5A27" w:rsidP="006836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 ОМО                                        </w:t>
      </w:r>
      <w:proofErr w:type="spellStart"/>
      <w:r>
        <w:rPr>
          <w:rFonts w:ascii="Times New Roman" w:hAnsi="Times New Roman" w:cs="Times New Roman"/>
        </w:rPr>
        <w:t>Выпряжкина</w:t>
      </w:r>
      <w:proofErr w:type="spellEnd"/>
      <w:r>
        <w:rPr>
          <w:rFonts w:ascii="Times New Roman" w:hAnsi="Times New Roman" w:cs="Times New Roman"/>
        </w:rPr>
        <w:t xml:space="preserve"> Е.П.</w:t>
      </w: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Default="006836ED" w:rsidP="006836ED">
      <w:pPr>
        <w:rPr>
          <w:rFonts w:ascii="Times New Roman" w:hAnsi="Times New Roman" w:cs="Times New Roman"/>
        </w:rPr>
      </w:pPr>
    </w:p>
    <w:p w:rsidR="00194CAE" w:rsidRDefault="00194CAE" w:rsidP="006836ED">
      <w:pPr>
        <w:rPr>
          <w:rFonts w:ascii="Times New Roman" w:hAnsi="Times New Roman" w:cs="Times New Roman"/>
        </w:rPr>
      </w:pPr>
    </w:p>
    <w:p w:rsidR="00194CAE" w:rsidRPr="00194CAE" w:rsidRDefault="00194CAE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Default="006836ED" w:rsidP="006836ED">
      <w:pPr>
        <w:rPr>
          <w:rFonts w:ascii="Times New Roman" w:hAnsi="Times New Roman" w:cs="Times New Roman"/>
        </w:rPr>
      </w:pPr>
    </w:p>
    <w:p w:rsidR="008E7F89" w:rsidRDefault="008E7F89" w:rsidP="006836ED">
      <w:pPr>
        <w:rPr>
          <w:rFonts w:ascii="Times New Roman" w:hAnsi="Times New Roman" w:cs="Times New Roman"/>
        </w:rPr>
      </w:pPr>
    </w:p>
    <w:p w:rsidR="008E7F89" w:rsidRDefault="008E7F89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ФОРМА ОТЧЁТА</w:t>
      </w:r>
    </w:p>
    <w:p w:rsidR="00194CAE" w:rsidRDefault="006836ED" w:rsidP="006836ED">
      <w:pPr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Уровень фактического достижения индикативных  показателей и их оценка </w:t>
      </w:r>
      <w:proofErr w:type="gramStart"/>
      <w:r w:rsidRPr="00194CAE">
        <w:rPr>
          <w:rFonts w:ascii="Times New Roman" w:hAnsi="Times New Roman" w:cs="Times New Roman"/>
        </w:rPr>
        <w:t>в</w:t>
      </w:r>
      <w:proofErr w:type="gramEnd"/>
    </w:p>
    <w:p w:rsidR="006836ED" w:rsidRPr="00194CAE" w:rsidRDefault="006836ED" w:rsidP="006836ED">
      <w:pPr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работе по комплектованию ЦБС </w:t>
      </w:r>
      <w:proofErr w:type="spellStart"/>
      <w:r w:rsidRPr="00194CAE">
        <w:rPr>
          <w:rFonts w:ascii="Times New Roman" w:hAnsi="Times New Roman" w:cs="Times New Roman"/>
        </w:rPr>
        <w:t>ОКиО</w:t>
      </w:r>
      <w:proofErr w:type="spellEnd"/>
      <w:r w:rsidRPr="00194CAE">
        <w:rPr>
          <w:rFonts w:ascii="Times New Roman" w:hAnsi="Times New Roman" w:cs="Times New Roman"/>
        </w:rPr>
        <w:t xml:space="preserve"> ____________2014 г.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3539"/>
        <w:gridCol w:w="1927"/>
        <w:gridCol w:w="1701"/>
        <w:gridCol w:w="1559"/>
        <w:gridCol w:w="1134"/>
      </w:tblGrid>
      <w:tr w:rsidR="006836ED" w:rsidRPr="00194CAE" w:rsidTr="008E7F89">
        <w:tc>
          <w:tcPr>
            <w:tcW w:w="702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94CA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94CAE">
              <w:rPr>
                <w:rFonts w:ascii="Times New Roman" w:hAnsi="Times New Roman" w:cs="Times New Roman"/>
              </w:rPr>
              <w:t>/</w:t>
            </w:r>
            <w:proofErr w:type="spellStart"/>
            <w:r w:rsidRPr="00194CA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39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CAE">
              <w:rPr>
                <w:rFonts w:ascii="Times New Roman" w:hAnsi="Times New Roman" w:cs="Times New Roman"/>
              </w:rPr>
              <w:t>Колич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. </w:t>
            </w:r>
          </w:p>
          <w:p w:rsidR="006836ED" w:rsidRPr="00194CAE" w:rsidRDefault="0018036A" w:rsidP="00683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</w:t>
            </w:r>
            <w:r w:rsidR="006836ED" w:rsidRPr="00194CAE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701" w:type="dxa"/>
          </w:tcPr>
          <w:p w:rsidR="006836ED" w:rsidRPr="0018036A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8036A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8036A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Фактическое выполнение</w:t>
            </w:r>
          </w:p>
        </w:tc>
        <w:tc>
          <w:tcPr>
            <w:tcW w:w="1134" w:type="dxa"/>
          </w:tcPr>
          <w:p w:rsidR="006836ED" w:rsidRDefault="006836ED" w:rsidP="00194CAE">
            <w:pPr>
              <w:tabs>
                <w:tab w:val="left" w:pos="566"/>
              </w:tabs>
              <w:ind w:left="-1" w:right="206" w:firstLine="1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Оценка в баллах</w:t>
            </w:r>
          </w:p>
          <w:p w:rsidR="0018036A" w:rsidRPr="00194CAE" w:rsidRDefault="0018036A" w:rsidP="00194CAE">
            <w:pPr>
              <w:tabs>
                <w:tab w:val="left" w:pos="566"/>
              </w:tabs>
              <w:ind w:left="-1" w:right="206" w:firstLine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8E7F89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Расчет максимальной цены договора для осваивания выделенных средств на комплектование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от общего количества выделенных средств на комплектование за отчетный период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E7F89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Доля списанных экземпляров </w:t>
            </w:r>
            <w:proofErr w:type="gramStart"/>
            <w:r w:rsidRPr="00194CAE">
              <w:rPr>
                <w:rFonts w:ascii="Times New Roman" w:hAnsi="Times New Roman" w:cs="Times New Roman"/>
              </w:rPr>
              <w:t>из библиотечного фонда от общего числа поступлений по сравнению с показателем предыдущего года за текущий период</w:t>
            </w:r>
            <w:proofErr w:type="gramEnd"/>
            <w:r w:rsidRPr="00194CAE">
              <w:rPr>
                <w:rFonts w:ascii="Times New Roman" w:hAnsi="Times New Roman" w:cs="Times New Roman"/>
              </w:rPr>
              <w:t xml:space="preserve"> по рекомендации Министерства культуры Челябинской области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80%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80% и менее</w:t>
            </w:r>
          </w:p>
          <w:p w:rsidR="006836ED" w:rsidRPr="00194CAE" w:rsidRDefault="006836ED" w:rsidP="006836ED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80%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E7F89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Сохранение объема фонда по сравнению с предыдущим годом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E7F89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Доля новых поступлений для жителей округа до 14 лет от общего количества поступлений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30 %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tabs>
                <w:tab w:val="left" w:pos="142"/>
              </w:tabs>
              <w:ind w:left="-534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30% и более</w:t>
            </w:r>
          </w:p>
          <w:p w:rsidR="006836ED" w:rsidRPr="00194CAE" w:rsidRDefault="006836ED" w:rsidP="006836ED">
            <w:pPr>
              <w:tabs>
                <w:tab w:val="left" w:pos="142"/>
              </w:tabs>
              <w:ind w:left="-534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         Менее 30%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tabs>
                <w:tab w:val="left" w:pos="142"/>
              </w:tabs>
              <w:ind w:left="-534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         5</w:t>
            </w:r>
          </w:p>
          <w:p w:rsidR="006836ED" w:rsidRPr="00194CAE" w:rsidRDefault="006836ED" w:rsidP="006836ED">
            <w:pPr>
              <w:tabs>
                <w:tab w:val="left" w:pos="142"/>
              </w:tabs>
              <w:ind w:left="-534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         0</w:t>
            </w:r>
          </w:p>
        </w:tc>
      </w:tr>
      <w:tr w:rsidR="006836ED" w:rsidRPr="00194CAE" w:rsidTr="008E7F89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Процент обработанных экземпляров от общего числа поступлений за текущий месяц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tabs>
                <w:tab w:val="left" w:pos="142"/>
              </w:tabs>
              <w:ind w:left="-534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  <w:p w:rsidR="006836ED" w:rsidRPr="00194CAE" w:rsidRDefault="006836ED" w:rsidP="006836ED">
            <w:pPr>
              <w:tabs>
                <w:tab w:val="left" w:pos="142"/>
              </w:tabs>
              <w:ind w:left="-534"/>
              <w:rPr>
                <w:rFonts w:ascii="Times New Roman" w:hAnsi="Times New Roman" w:cs="Times New Roman"/>
              </w:rPr>
            </w:pPr>
          </w:p>
        </w:tc>
      </w:tr>
      <w:tr w:rsidR="006836ED" w:rsidRPr="00194CAE" w:rsidTr="008E7F89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контрольных показателей, муниципального задания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8E7F89">
        <w:tc>
          <w:tcPr>
            <w:tcW w:w="702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194CAE">
              <w:rPr>
                <w:rFonts w:ascii="Times New Roman" w:eastAsia="Arial Unicode MS" w:hAnsi="Times New Roman" w:cs="Times New Roman"/>
                <w:color w:val="000000"/>
              </w:rPr>
              <w:t>Обновляемость</w:t>
            </w:r>
            <w:proofErr w:type="spellEnd"/>
            <w:r w:rsidRPr="00194CAE">
              <w:rPr>
                <w:rFonts w:ascii="Times New Roman" w:eastAsia="Arial Unicode MS" w:hAnsi="Times New Roman" w:cs="Times New Roman"/>
                <w:color w:val="000000"/>
              </w:rPr>
              <w:t xml:space="preserve"> библиотечного фонда за текущий год согласно </w:t>
            </w:r>
          </w:p>
          <w:p w:rsidR="006836ED" w:rsidRPr="00194CAE" w:rsidRDefault="006836ED" w:rsidP="006836ED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194CAE">
              <w:rPr>
                <w:rFonts w:ascii="Times New Roman" w:eastAsia="Arial Unicode MS" w:hAnsi="Times New Roman" w:cs="Times New Roman"/>
                <w:color w:val="000000"/>
              </w:rPr>
              <w:t xml:space="preserve">«Ведомственной целевой программе «Развитие государственных библиотек Челябинской </w:t>
            </w:r>
            <w:proofErr w:type="spellStart"/>
            <w:r w:rsidRPr="00194CAE">
              <w:rPr>
                <w:rFonts w:ascii="Times New Roman" w:eastAsia="Arial Unicode MS" w:hAnsi="Times New Roman" w:cs="Times New Roman"/>
                <w:color w:val="000000"/>
              </w:rPr>
              <w:t>областина</w:t>
            </w:r>
            <w:proofErr w:type="spellEnd"/>
            <w:r w:rsidRPr="00194CAE">
              <w:rPr>
                <w:rFonts w:ascii="Times New Roman" w:eastAsia="Arial Unicode MS" w:hAnsi="Times New Roman" w:cs="Times New Roman"/>
                <w:color w:val="000000"/>
              </w:rPr>
              <w:t xml:space="preserve"> 2013 год»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1,4</w:t>
            </w:r>
          </w:p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1,4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E7F89">
        <w:tc>
          <w:tcPr>
            <w:tcW w:w="702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экземпляров новых поступлений в библиотечные фонды на 1 читателя согласно Плану  мероприятий («дорожная карта»)по повышению эффективности деятельности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МБУК «Централизованная библиотечная система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Златоустовского городского округа»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0,15</w:t>
            </w:r>
          </w:p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на 1 читателя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0,13</w:t>
            </w:r>
          </w:p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E7F89">
        <w:trPr>
          <w:trHeight w:val="1407"/>
        </w:trPr>
        <w:tc>
          <w:tcPr>
            <w:tcW w:w="702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 и более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0,8 – 0,9%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 – 0,7%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– 0,5%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0,1 – 0,3%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8E7F89">
        <w:trPr>
          <w:trHeight w:val="1407"/>
        </w:trPr>
        <w:tc>
          <w:tcPr>
            <w:tcW w:w="702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Увеличения количества библиографических записей в карточных каталогах за отчетный месяц</w:t>
            </w:r>
          </w:p>
        </w:tc>
        <w:tc>
          <w:tcPr>
            <w:tcW w:w="1927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1701" w:type="dxa"/>
          </w:tcPr>
          <w:p w:rsidR="006836ED" w:rsidRPr="00194CAE" w:rsidRDefault="006836ED" w:rsidP="006836ED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 и более</w:t>
            </w:r>
          </w:p>
          <w:p w:rsidR="006836ED" w:rsidRPr="00194CAE" w:rsidRDefault="006836ED" w:rsidP="006836ED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</w:t>
            </w:r>
            <w:proofErr w:type="gramStart"/>
            <w:r w:rsidRPr="00194CAE">
              <w:rPr>
                <w:rFonts w:ascii="Times New Roman" w:hAnsi="Times New Roman" w:cs="Times New Roman"/>
              </w:rPr>
              <w:t>1</w:t>
            </w:r>
            <w:proofErr w:type="gramEnd"/>
            <w:r w:rsidRPr="00194C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E7F89">
        <w:trPr>
          <w:trHeight w:val="422"/>
        </w:trPr>
        <w:tc>
          <w:tcPr>
            <w:tcW w:w="4241" w:type="dxa"/>
            <w:gridSpan w:val="2"/>
          </w:tcPr>
          <w:p w:rsidR="006836ED" w:rsidRPr="00194CAE" w:rsidRDefault="006836ED" w:rsidP="0018036A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27" w:type="dxa"/>
          </w:tcPr>
          <w:p w:rsidR="006836ED" w:rsidRPr="00194CAE" w:rsidRDefault="00E23421" w:rsidP="006836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5" type="#_x0000_t32" style="position:absolute;left:0;text-align:left;margin-left:-4.45pt;margin-top:.65pt;width:95.4pt;height:24.3pt;flip:x;z-index:25167974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44" type="#_x0000_t32" style="position:absolute;left:0;text-align:left;margin-left:-4.45pt;margin-top:.65pt;width:95.4pt;height:24.3pt;z-index:2516787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43" type="#_x0000_t32" style="position:absolute;left:0;text-align:left;margin-left:4.3pt;margin-top:8.8pt;width:.05pt;height:.05pt;z-index:251677696;mso-position-horizontal-relative:text;mso-position-vertical-relative:text" o:connectortype="straight"/>
              </w:pict>
            </w:r>
          </w:p>
        </w:tc>
        <w:tc>
          <w:tcPr>
            <w:tcW w:w="1701" w:type="dxa"/>
          </w:tcPr>
          <w:p w:rsidR="006836ED" w:rsidRPr="00194CAE" w:rsidRDefault="00E23421" w:rsidP="006836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7" type="#_x0000_t32" style="position:absolute;left:0;text-align:left;margin-left:-5.4pt;margin-top:.65pt;width:84.7pt;height:24.3pt;flip:x;z-index:25168179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46" type="#_x0000_t32" style="position:absolute;left:0;text-align:left;margin-left:-5.4pt;margin-top:.65pt;width:84.7pt;height:24.3pt;z-index:2516807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41" style="position:absolute;left:0;text-align:left;flip:y;z-index:251675648;mso-position-horizontal-relative:text;mso-position-vertical-relative:text" from="79.3pt,.65pt" to="157.15pt,24.95p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42" style="position:absolute;left:0;text-align:left;z-index:251676672;mso-position-horizontal-relative:text;mso-position-vertical-relative:text" from="79.3pt,.65pt" to="157.15pt,22.55pt"/>
              </w:pict>
            </w:r>
          </w:p>
        </w:tc>
        <w:tc>
          <w:tcPr>
            <w:tcW w:w="1559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EC3600" w:rsidP="006836E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Составила:  з</w:t>
      </w:r>
      <w:r w:rsidR="006836ED" w:rsidRPr="00194CAE">
        <w:rPr>
          <w:rFonts w:ascii="Times New Roman" w:hAnsi="Times New Roman" w:cs="Times New Roman"/>
        </w:rPr>
        <w:t xml:space="preserve">ав. </w:t>
      </w:r>
      <w:proofErr w:type="spellStart"/>
      <w:r w:rsidR="006836ED" w:rsidRPr="00194CAE">
        <w:rPr>
          <w:rFonts w:ascii="Times New Roman" w:hAnsi="Times New Roman" w:cs="Times New Roman"/>
        </w:rPr>
        <w:t>ОКиО</w:t>
      </w:r>
      <w:proofErr w:type="spellEnd"/>
      <w:r w:rsidR="006836ED" w:rsidRPr="00194CAE">
        <w:rPr>
          <w:rFonts w:ascii="Times New Roman" w:hAnsi="Times New Roman" w:cs="Times New Roman"/>
        </w:rPr>
        <w:t xml:space="preserve">                                   Зуева И.Ю.</w:t>
      </w: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  <w:b/>
          <w:bCs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  <w:b/>
          <w:bCs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  <w:b/>
          <w:bCs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  <w:b/>
          <w:bCs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  <w:b/>
          <w:bCs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  <w:b/>
          <w:bCs/>
        </w:rPr>
      </w:pPr>
    </w:p>
    <w:p w:rsidR="006836ED" w:rsidRPr="00194CAE" w:rsidRDefault="006836ED" w:rsidP="006836ED">
      <w:pPr>
        <w:spacing w:line="360" w:lineRule="auto"/>
        <w:jc w:val="both"/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6836ED" w:rsidRPr="00194CAE" w:rsidRDefault="006836ED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6836ED" w:rsidRPr="00194CAE" w:rsidRDefault="006836ED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6836ED" w:rsidRDefault="006836ED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8E7F89" w:rsidRDefault="008E7F89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Pr="00194CAE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ФОРМА ОТЧЁТА</w:t>
      </w:r>
    </w:p>
    <w:p w:rsidR="006836ED" w:rsidRPr="00194CAE" w:rsidRDefault="006836ED" w:rsidP="006836ED">
      <w:pPr>
        <w:spacing w:line="230" w:lineRule="auto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Уровень  фактического  достижения  индикативных  показателей</w:t>
      </w:r>
    </w:p>
    <w:p w:rsidR="006836ED" w:rsidRPr="00194CAE" w:rsidRDefault="006836ED" w:rsidP="006836ED">
      <w:pPr>
        <w:spacing w:line="230" w:lineRule="auto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и  их  оценка   ООД  ЦГБ ____________ 2014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3539"/>
        <w:gridCol w:w="1159"/>
        <w:gridCol w:w="2160"/>
        <w:gridCol w:w="1726"/>
        <w:gridCol w:w="1276"/>
      </w:tblGrid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94CAE">
              <w:rPr>
                <w:rFonts w:ascii="Times New Roman" w:hAnsi="Times New Roman" w:cs="Times New Roman"/>
              </w:rPr>
              <w:t>п</w:t>
            </w:r>
            <w:proofErr w:type="gramEnd"/>
            <w:r w:rsidRPr="00194CA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proofErr w:type="spellStart"/>
            <w:r w:rsidRPr="00194CAE">
              <w:rPr>
                <w:rFonts w:ascii="Times New Roman" w:hAnsi="Times New Roman" w:cs="Times New Roman"/>
              </w:rPr>
              <w:t>Колич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. 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х-ка</w:t>
            </w:r>
          </w:p>
        </w:tc>
        <w:tc>
          <w:tcPr>
            <w:tcW w:w="2160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Уровень достижения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Фактическое выполнение</w:t>
            </w:r>
          </w:p>
        </w:tc>
        <w:tc>
          <w:tcPr>
            <w:tcW w:w="1276" w:type="dxa"/>
          </w:tcPr>
          <w:p w:rsidR="006836ED" w:rsidRPr="00194CAE" w:rsidRDefault="006836ED" w:rsidP="008D02BA">
            <w:pPr>
              <w:ind w:right="206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Оценка в баллах</w:t>
            </w: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показателей, муниципального задания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160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</w:t>
            </w: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посещений познавательных, досуговых мероприятий (по сравнению с предыдущим годом)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100%</w:t>
            </w:r>
          </w:p>
        </w:tc>
        <w:tc>
          <w:tcPr>
            <w:tcW w:w="2160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100%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  <w:bCs/>
              </w:rPr>
            </w:pPr>
            <w:r w:rsidRPr="00194CAE">
              <w:rPr>
                <w:rFonts w:ascii="Times New Roman" w:hAnsi="Times New Roman" w:cs="Times New Roman"/>
                <w:bCs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Доля участников творческих библиотечных формирований в общем числе пользователей библиотечных услуг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0,5%</w:t>
            </w:r>
          </w:p>
        </w:tc>
        <w:tc>
          <w:tcPr>
            <w:tcW w:w="2160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0,5% и более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  <w:bCs/>
              </w:rPr>
            </w:pPr>
            <w:r w:rsidRPr="00194CAE">
              <w:rPr>
                <w:rFonts w:ascii="Times New Roman" w:hAnsi="Times New Roman" w:cs="Times New Roman"/>
                <w:bCs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крупномасштабных творческих акций, проводимых на территории Златоустовского городского округа.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Количество акций проводимых в ЦБС.</w:t>
            </w:r>
          </w:p>
        </w:tc>
        <w:tc>
          <w:tcPr>
            <w:tcW w:w="1159" w:type="dxa"/>
          </w:tcPr>
          <w:p w:rsidR="006836ED" w:rsidRPr="00194CAE" w:rsidRDefault="00664627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  <w:b/>
                <w:bCs/>
              </w:rPr>
              <w:t>–</w:t>
            </w:r>
            <w:r w:rsidRPr="00194CAE">
              <w:rPr>
                <w:rFonts w:ascii="Times New Roman" w:hAnsi="Times New Roman" w:cs="Times New Roman"/>
              </w:rPr>
              <w:t>Организация, проведение, анализ;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 активное участие в разработке и проведении;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–участие в проведении;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–выполнение разовых заданий.</w:t>
            </w: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  <w:bCs/>
              </w:rPr>
            </w:pPr>
            <w:r w:rsidRPr="00194CAE">
              <w:rPr>
                <w:rFonts w:ascii="Times New Roman" w:hAnsi="Times New Roman" w:cs="Times New Roman"/>
                <w:bCs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1 – 2 </w:t>
            </w: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Удельный вес читателей, участвующих в платных познавательных и досуговых мероприятиях, проводимых библиотеками ЦБС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32,6%</w:t>
            </w:r>
          </w:p>
        </w:tc>
        <w:tc>
          <w:tcPr>
            <w:tcW w:w="2160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32,6%  и более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27 – 32,5%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25 – 26%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23 – 24%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менее 23%</w:t>
            </w: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  <w:bCs/>
              </w:rPr>
            </w:pPr>
            <w:r w:rsidRPr="00194CAE">
              <w:rPr>
                <w:rFonts w:ascii="Times New Roman" w:hAnsi="Times New Roman" w:cs="Times New Roman"/>
                <w:bCs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Доля читателей, охваченных </w:t>
            </w:r>
            <w:proofErr w:type="spellStart"/>
            <w:r w:rsidRPr="00194CAE">
              <w:rPr>
                <w:rFonts w:ascii="Times New Roman" w:hAnsi="Times New Roman" w:cs="Times New Roman"/>
              </w:rPr>
              <w:t>внестационарным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обслуживанием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2160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10%  и более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 – 8%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7%</w:t>
            </w: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  <w:bCs/>
              </w:rPr>
            </w:pPr>
            <w:r w:rsidRPr="00194CAE">
              <w:rPr>
                <w:rFonts w:ascii="Times New Roman" w:hAnsi="Times New Roman" w:cs="Times New Roman"/>
                <w:bCs/>
              </w:rPr>
              <w:t>5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1 – 2 </w:t>
            </w: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3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плана по количеству массовых мероприятий</w:t>
            </w:r>
          </w:p>
        </w:tc>
        <w:tc>
          <w:tcPr>
            <w:tcW w:w="1159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</w:t>
            </w: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  <w:bCs/>
              </w:rPr>
            </w:pPr>
            <w:r w:rsidRPr="00194CAE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39" w:type="dxa"/>
          </w:tcPr>
          <w:p w:rsidR="006836ED" w:rsidRPr="00194CAE" w:rsidRDefault="00EC3600" w:rsidP="006836ED">
            <w:pPr>
              <w:rPr>
                <w:rFonts w:ascii="Times New Roman" w:hAnsi="Times New Roman" w:cs="Times New Roman"/>
                <w:color w:val="FF0000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 по привлечению внебюджетных средств</w:t>
            </w:r>
          </w:p>
          <w:p w:rsidR="006836ED" w:rsidRPr="00194CAE" w:rsidRDefault="006836ED" w:rsidP="00EC360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59" w:type="dxa"/>
          </w:tcPr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160" w:type="dxa"/>
          </w:tcPr>
          <w:p w:rsidR="00EC3600" w:rsidRPr="00194CAE" w:rsidRDefault="00EC3600" w:rsidP="00EC360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 и более;</w:t>
            </w:r>
          </w:p>
          <w:p w:rsidR="00EC3600" w:rsidRPr="00194CAE" w:rsidRDefault="00EC3600" w:rsidP="00EC360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90 – 99%;</w:t>
            </w:r>
          </w:p>
          <w:p w:rsidR="00EC3600" w:rsidRPr="00194CAE" w:rsidRDefault="00EC3600" w:rsidP="00EC360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80 – 89%;</w:t>
            </w:r>
          </w:p>
          <w:p w:rsidR="00EC3600" w:rsidRPr="00194CAE" w:rsidRDefault="00EC3600" w:rsidP="00EC360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70 – 79%;</w:t>
            </w:r>
          </w:p>
          <w:p w:rsidR="006836ED" w:rsidRPr="00194CAE" w:rsidRDefault="00EC3600" w:rsidP="00EC3600">
            <w:pPr>
              <w:rPr>
                <w:rFonts w:ascii="Times New Roman" w:hAnsi="Times New Roman" w:cs="Times New Roman"/>
                <w:color w:val="FF0000"/>
              </w:rPr>
            </w:pPr>
            <w:r w:rsidRPr="00194CAE">
              <w:rPr>
                <w:rFonts w:ascii="Times New Roman" w:hAnsi="Times New Roman" w:cs="Times New Roman"/>
              </w:rPr>
              <w:t>Менее 70 %</w:t>
            </w: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836ED" w:rsidRPr="00EC3600" w:rsidRDefault="006836ED" w:rsidP="006836ED">
            <w:pPr>
              <w:rPr>
                <w:rFonts w:ascii="Times New Roman" w:hAnsi="Times New Roman" w:cs="Times New Roman"/>
                <w:bCs/>
              </w:rPr>
            </w:pPr>
            <w:r w:rsidRPr="00EC3600">
              <w:rPr>
                <w:rFonts w:ascii="Times New Roman" w:hAnsi="Times New Roman" w:cs="Times New Roman"/>
                <w:bCs/>
              </w:rPr>
              <w:t>5</w:t>
            </w:r>
          </w:p>
          <w:p w:rsidR="00EC3600" w:rsidRPr="00EC3600" w:rsidRDefault="00EC3600" w:rsidP="006836ED">
            <w:pPr>
              <w:rPr>
                <w:rFonts w:ascii="Times New Roman" w:hAnsi="Times New Roman" w:cs="Times New Roman"/>
                <w:bCs/>
              </w:rPr>
            </w:pPr>
            <w:r w:rsidRPr="00EC3600">
              <w:rPr>
                <w:rFonts w:ascii="Times New Roman" w:hAnsi="Times New Roman" w:cs="Times New Roman"/>
                <w:bCs/>
              </w:rPr>
              <w:t>4</w:t>
            </w:r>
          </w:p>
          <w:p w:rsidR="00EC3600" w:rsidRPr="00EC3600" w:rsidRDefault="00EC3600" w:rsidP="006836ED">
            <w:pPr>
              <w:rPr>
                <w:rFonts w:ascii="Times New Roman" w:hAnsi="Times New Roman" w:cs="Times New Roman"/>
                <w:bCs/>
              </w:rPr>
            </w:pPr>
            <w:r w:rsidRPr="00EC3600">
              <w:rPr>
                <w:rFonts w:ascii="Times New Roman" w:hAnsi="Times New Roman" w:cs="Times New Roman"/>
                <w:bCs/>
              </w:rPr>
              <w:t>3</w:t>
            </w:r>
          </w:p>
          <w:p w:rsidR="00EC3600" w:rsidRPr="00EC3600" w:rsidRDefault="00EC3600" w:rsidP="006836ED">
            <w:pPr>
              <w:rPr>
                <w:rFonts w:ascii="Times New Roman" w:hAnsi="Times New Roman" w:cs="Times New Roman"/>
                <w:bCs/>
              </w:rPr>
            </w:pPr>
            <w:r w:rsidRPr="00EC3600">
              <w:rPr>
                <w:rFonts w:ascii="Times New Roman" w:hAnsi="Times New Roman" w:cs="Times New Roman"/>
                <w:bCs/>
              </w:rPr>
              <w:t>2</w:t>
            </w: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  <w:color w:val="FF0000"/>
              </w:rPr>
            </w:pPr>
            <w:r w:rsidRPr="00EC3600"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39" w:type="dxa"/>
          </w:tcPr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Наличие положительных отзывов в Книге отзывов отдела и СМИ</w:t>
            </w:r>
          </w:p>
        </w:tc>
        <w:tc>
          <w:tcPr>
            <w:tcW w:w="1159" w:type="dxa"/>
          </w:tcPr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160" w:type="dxa"/>
          </w:tcPr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 xml:space="preserve">Наличие отзывов в книге Отзывов </w:t>
            </w:r>
          </w:p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В  СМИ</w:t>
            </w:r>
          </w:p>
        </w:tc>
        <w:tc>
          <w:tcPr>
            <w:tcW w:w="1726" w:type="dxa"/>
          </w:tcPr>
          <w:p w:rsidR="006836ED" w:rsidRPr="00EC3600" w:rsidRDefault="006836ED" w:rsidP="006836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6836ED" w:rsidRPr="008E7F89" w:rsidRDefault="006836ED" w:rsidP="006836ED">
            <w:pPr>
              <w:rPr>
                <w:rFonts w:ascii="Times New Roman" w:hAnsi="Times New Roman" w:cs="Times New Roman"/>
                <w:bCs/>
              </w:rPr>
            </w:pPr>
            <w:r w:rsidRPr="008E7F89">
              <w:rPr>
                <w:rFonts w:ascii="Times New Roman" w:hAnsi="Times New Roman" w:cs="Times New Roman"/>
                <w:bCs/>
              </w:rPr>
              <w:t>4</w:t>
            </w:r>
          </w:p>
          <w:p w:rsidR="008E7F89" w:rsidRPr="00EC3600" w:rsidRDefault="008E7F89" w:rsidP="006836ED">
            <w:pPr>
              <w:rPr>
                <w:rFonts w:ascii="Times New Roman" w:hAnsi="Times New Roman" w:cs="Times New Roman"/>
              </w:rPr>
            </w:pPr>
            <w:r w:rsidRPr="008E7F89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836ED" w:rsidRPr="00194CAE" w:rsidTr="008D02BA">
        <w:tc>
          <w:tcPr>
            <w:tcW w:w="70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39" w:type="dxa"/>
          </w:tcPr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Создание интеллектуальной собственности</w:t>
            </w:r>
          </w:p>
        </w:tc>
        <w:tc>
          <w:tcPr>
            <w:tcW w:w="1159" w:type="dxa"/>
          </w:tcPr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Факт</w:t>
            </w:r>
          </w:p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6836ED" w:rsidRPr="00EC3600" w:rsidRDefault="006836ED" w:rsidP="006836ED">
            <w:pPr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1 и более разработок</w:t>
            </w:r>
          </w:p>
        </w:tc>
        <w:tc>
          <w:tcPr>
            <w:tcW w:w="1726" w:type="dxa"/>
          </w:tcPr>
          <w:p w:rsidR="006836ED" w:rsidRPr="00EC3600" w:rsidRDefault="00EC3600" w:rsidP="006836ED">
            <w:pPr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В зависимости от уровня сложности мероприятия</w:t>
            </w:r>
          </w:p>
        </w:tc>
        <w:tc>
          <w:tcPr>
            <w:tcW w:w="1276" w:type="dxa"/>
          </w:tcPr>
          <w:p w:rsidR="006836ED" w:rsidRPr="00EC3600" w:rsidRDefault="00EC3600" w:rsidP="006836ED">
            <w:pPr>
              <w:rPr>
                <w:rFonts w:ascii="Times New Roman" w:hAnsi="Times New Roman" w:cs="Times New Roman"/>
                <w:bCs/>
              </w:rPr>
            </w:pPr>
            <w:r w:rsidRPr="00EC3600">
              <w:rPr>
                <w:rFonts w:ascii="Times New Roman" w:hAnsi="Times New Roman" w:cs="Times New Roman"/>
                <w:bCs/>
              </w:rPr>
              <w:t xml:space="preserve">1 - </w:t>
            </w:r>
            <w:r w:rsidR="006836ED" w:rsidRPr="00EC360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836ED" w:rsidRPr="00194CAE" w:rsidTr="008D02BA">
        <w:tc>
          <w:tcPr>
            <w:tcW w:w="4241" w:type="dxa"/>
            <w:gridSpan w:val="2"/>
          </w:tcPr>
          <w:p w:rsidR="006836ED" w:rsidRPr="00194CAE" w:rsidRDefault="00E2342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51" style="position:absolute;z-index:251685888;mso-position-horizontal-relative:text;mso-position-vertical-relative:text" from="205.65pt,.7pt" to="264.6pt,24.65p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48" style="position:absolute;flip:y;z-index:251682816;mso-position-horizontal-relative:text;mso-position-vertical-relative:text" from="205.65pt,.7pt" to="264.6pt,22.55pt"/>
              </w:pict>
            </w:r>
            <w:r w:rsidR="006836ED" w:rsidRPr="00194CA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59" w:type="dxa"/>
          </w:tcPr>
          <w:p w:rsidR="006836ED" w:rsidRPr="00194CAE" w:rsidRDefault="00E2342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52" style="position:absolute;z-index:251686912;mso-position-horizontal-relative:text;mso-position-vertical-relative:text" from="50.35pt,.7pt" to="158.15pt,24.65pt"/>
              </w:pict>
            </w:r>
          </w:p>
        </w:tc>
        <w:tc>
          <w:tcPr>
            <w:tcW w:w="2160" w:type="dxa"/>
          </w:tcPr>
          <w:p w:rsidR="006836ED" w:rsidRPr="00194CAE" w:rsidRDefault="00E23421" w:rsidP="00683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50" style="position:absolute;flip:y;z-index:251684864;mso-position-horizontal-relative:text;mso-position-vertical-relative:text" from="100.2pt,2.8pt" to="190.1pt,22.55p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53" style="position:absolute;z-index:251687936;mso-position-horizontal-relative:text;mso-position-vertical-relative:text" from="100.2pt,.7pt" to="190.1pt,24.65p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49" style="position:absolute;flip:y;z-index:251683840;mso-position-horizontal-relative:text;mso-position-vertical-relative:text" from="-5.4pt,.7pt" to="100.2pt,24.65pt"/>
              </w:pict>
            </w:r>
          </w:p>
        </w:tc>
        <w:tc>
          <w:tcPr>
            <w:tcW w:w="172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</w:tc>
      </w:tr>
    </w:tbl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Составлено: зав. ООД ЦГБ                                         Жукова Т.С.</w:t>
      </w: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6836ED" w:rsidRDefault="006836ED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EC3600" w:rsidRPr="00194CAE" w:rsidRDefault="00EC3600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6836ED" w:rsidRPr="00194CAE" w:rsidRDefault="006836ED" w:rsidP="006836ED">
      <w:pPr>
        <w:rPr>
          <w:rFonts w:ascii="Times New Roman" w:hAnsi="Times New Roman" w:cs="Times New Roman"/>
          <w:b/>
          <w:bCs/>
          <w:i/>
          <w:iCs/>
        </w:rPr>
      </w:pPr>
    </w:p>
    <w:p w:rsidR="006836ED" w:rsidRDefault="006836ED" w:rsidP="006836ED">
      <w:pPr>
        <w:rPr>
          <w:rFonts w:ascii="Times New Roman" w:hAnsi="Times New Roman" w:cs="Times New Roman"/>
        </w:rPr>
      </w:pPr>
    </w:p>
    <w:p w:rsidR="008E7F89" w:rsidRPr="00194CAE" w:rsidRDefault="008E7F89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ФОРМА ОТЧЁТА</w:t>
      </w:r>
    </w:p>
    <w:p w:rsidR="006836ED" w:rsidRPr="00194CAE" w:rsidRDefault="006836ED" w:rsidP="006836ED">
      <w:pPr>
        <w:spacing w:after="0"/>
        <w:jc w:val="center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Уровень  фактического  достижения  индикативных  показателей  и  их  оценка  </w:t>
      </w:r>
    </w:p>
    <w:p w:rsidR="006836ED" w:rsidRPr="00194CAE" w:rsidRDefault="006836ED" w:rsidP="006836ED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194CAE">
        <w:rPr>
          <w:rFonts w:ascii="Times New Roman" w:hAnsi="Times New Roman" w:cs="Times New Roman"/>
        </w:rPr>
        <w:t>Медиацентра</w:t>
      </w:r>
      <w:proofErr w:type="spellEnd"/>
      <w:r w:rsidRPr="00194CAE">
        <w:rPr>
          <w:rFonts w:ascii="Times New Roman" w:hAnsi="Times New Roman" w:cs="Times New Roman"/>
        </w:rPr>
        <w:t xml:space="preserve"> ЦГБ за_____________2014 г.</w:t>
      </w:r>
    </w:p>
    <w:tbl>
      <w:tblPr>
        <w:tblW w:w="105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94"/>
        <w:gridCol w:w="1013"/>
        <w:gridCol w:w="1680"/>
        <w:gridCol w:w="2863"/>
        <w:gridCol w:w="992"/>
      </w:tblGrid>
      <w:tr w:rsidR="006836ED" w:rsidRPr="00194CAE" w:rsidTr="00EC3600">
        <w:tc>
          <w:tcPr>
            <w:tcW w:w="648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ab/>
              <w:t xml:space="preserve">№ </w:t>
            </w:r>
            <w:proofErr w:type="gramStart"/>
            <w:r w:rsidRPr="00194CAE">
              <w:rPr>
                <w:rFonts w:ascii="Times New Roman" w:hAnsi="Times New Roman" w:cs="Times New Roman"/>
              </w:rPr>
              <w:t>п</w:t>
            </w:r>
            <w:proofErr w:type="gramEnd"/>
            <w:r w:rsidRPr="00194CA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94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1013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CAE">
              <w:rPr>
                <w:rFonts w:ascii="Times New Roman" w:hAnsi="Times New Roman" w:cs="Times New Roman"/>
              </w:rPr>
              <w:t>Колич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. </w:t>
            </w:r>
          </w:p>
          <w:p w:rsidR="006836ED" w:rsidRPr="00194CAE" w:rsidRDefault="00EC3600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</w:t>
            </w:r>
            <w:r w:rsidR="006836ED" w:rsidRPr="00194CAE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680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Уровень </w:t>
            </w:r>
          </w:p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достижения</w:t>
            </w:r>
          </w:p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Фактическое выполнение</w:t>
            </w:r>
          </w:p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Оценка </w:t>
            </w:r>
          </w:p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в </w:t>
            </w:r>
          </w:p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94CAE">
              <w:rPr>
                <w:rFonts w:ascii="Times New Roman" w:hAnsi="Times New Roman" w:cs="Times New Roman"/>
              </w:rPr>
              <w:t>баллах</w:t>
            </w:r>
            <w:proofErr w:type="gramEnd"/>
          </w:p>
        </w:tc>
      </w:tr>
      <w:tr w:rsidR="006836ED" w:rsidRPr="00194CAE" w:rsidTr="00EC3600">
        <w:tc>
          <w:tcPr>
            <w:tcW w:w="64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94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показателей, муниципального задания</w:t>
            </w:r>
          </w:p>
        </w:tc>
        <w:tc>
          <w:tcPr>
            <w:tcW w:w="1013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680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94CAE">
              <w:rPr>
                <w:rFonts w:ascii="Times New Roman" w:hAnsi="Times New Roman" w:cs="Times New Roman"/>
                <w:bCs/>
              </w:rPr>
              <w:t>100% и более</w: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EC3600">
        <w:trPr>
          <w:trHeight w:val="773"/>
        </w:trPr>
        <w:tc>
          <w:tcPr>
            <w:tcW w:w="64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94" w:type="dxa"/>
          </w:tcPr>
          <w:p w:rsidR="006836ED" w:rsidRPr="00194CAE" w:rsidRDefault="006836ED" w:rsidP="006836ED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посещений познавательных мероприятий (по сравнению с предыдущим годом)</w:t>
            </w:r>
          </w:p>
        </w:tc>
        <w:tc>
          <w:tcPr>
            <w:tcW w:w="1013" w:type="dxa"/>
          </w:tcPr>
          <w:p w:rsidR="006836ED" w:rsidRPr="00194CAE" w:rsidRDefault="006836ED" w:rsidP="006836ED">
            <w:pPr>
              <w:spacing w:after="0" w:line="23" w:lineRule="atLeast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680" w:type="dxa"/>
          </w:tcPr>
          <w:p w:rsidR="006836ED" w:rsidRPr="00194CAE" w:rsidRDefault="006836ED" w:rsidP="006836ED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100%</w:t>
            </w:r>
          </w:p>
          <w:p w:rsidR="006836ED" w:rsidRPr="00194CAE" w:rsidRDefault="006836ED" w:rsidP="006836ED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100%</w:t>
            </w:r>
          </w:p>
          <w:p w:rsidR="006836ED" w:rsidRPr="00194CAE" w:rsidRDefault="006836ED" w:rsidP="006836ED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</w:tr>
      <w:tr w:rsidR="006836ED" w:rsidRPr="00194CAE" w:rsidTr="00EC3600">
        <w:trPr>
          <w:trHeight w:val="1046"/>
        </w:trPr>
        <w:tc>
          <w:tcPr>
            <w:tcW w:w="64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94" w:type="dxa"/>
          </w:tcPr>
          <w:p w:rsidR="006836ED" w:rsidRPr="00EC3600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Удельный вес читателей, участвующих в платных познавательных мероприятиях, проводимых библиотеками ЦБС</w:t>
            </w:r>
          </w:p>
        </w:tc>
        <w:tc>
          <w:tcPr>
            <w:tcW w:w="1013" w:type="dxa"/>
          </w:tcPr>
          <w:p w:rsidR="006836ED" w:rsidRPr="00EC3600" w:rsidRDefault="00CD0EB3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32,6%</w:t>
            </w:r>
          </w:p>
        </w:tc>
        <w:tc>
          <w:tcPr>
            <w:tcW w:w="1680" w:type="dxa"/>
          </w:tcPr>
          <w:p w:rsidR="00CD0EB3" w:rsidRPr="00CD0EB3" w:rsidRDefault="00CD0EB3" w:rsidP="00CD0EB3">
            <w:pPr>
              <w:spacing w:after="0"/>
              <w:rPr>
                <w:rFonts w:ascii="Times New Roman" w:hAnsi="Times New Roman" w:cs="Times New Roman"/>
              </w:rPr>
            </w:pPr>
            <w:r w:rsidRPr="00CD0EB3">
              <w:rPr>
                <w:rFonts w:ascii="Times New Roman" w:hAnsi="Times New Roman" w:cs="Times New Roman"/>
              </w:rPr>
              <w:t>32,6%  и более</w:t>
            </w:r>
          </w:p>
          <w:p w:rsidR="00CD0EB3" w:rsidRPr="00CD0EB3" w:rsidRDefault="00CD0EB3" w:rsidP="00CD0EB3">
            <w:pPr>
              <w:spacing w:after="0"/>
              <w:rPr>
                <w:rFonts w:ascii="Times New Roman" w:hAnsi="Times New Roman" w:cs="Times New Roman"/>
              </w:rPr>
            </w:pPr>
            <w:r w:rsidRPr="00CD0EB3">
              <w:rPr>
                <w:rFonts w:ascii="Times New Roman" w:hAnsi="Times New Roman" w:cs="Times New Roman"/>
              </w:rPr>
              <w:t>27 – 32,5%</w:t>
            </w:r>
          </w:p>
          <w:p w:rsidR="00CD0EB3" w:rsidRPr="00CD0EB3" w:rsidRDefault="00CD0EB3" w:rsidP="00CD0EB3">
            <w:pPr>
              <w:spacing w:after="0"/>
              <w:rPr>
                <w:rFonts w:ascii="Times New Roman" w:hAnsi="Times New Roman" w:cs="Times New Roman"/>
              </w:rPr>
            </w:pPr>
            <w:r w:rsidRPr="00CD0EB3">
              <w:rPr>
                <w:rFonts w:ascii="Times New Roman" w:hAnsi="Times New Roman" w:cs="Times New Roman"/>
              </w:rPr>
              <w:t>25 – 26%</w:t>
            </w:r>
          </w:p>
          <w:p w:rsidR="00CD0EB3" w:rsidRPr="00CD0EB3" w:rsidRDefault="00CD0EB3" w:rsidP="00CD0EB3">
            <w:pPr>
              <w:spacing w:after="0"/>
              <w:rPr>
                <w:rFonts w:ascii="Times New Roman" w:hAnsi="Times New Roman" w:cs="Times New Roman"/>
              </w:rPr>
            </w:pPr>
            <w:r w:rsidRPr="00CD0EB3">
              <w:rPr>
                <w:rFonts w:ascii="Times New Roman" w:hAnsi="Times New Roman" w:cs="Times New Roman"/>
              </w:rPr>
              <w:t>23 – 24%</w:t>
            </w:r>
          </w:p>
          <w:p w:rsidR="006836ED" w:rsidRPr="00EC3600" w:rsidRDefault="00CD0EB3" w:rsidP="00CD0EB3">
            <w:pPr>
              <w:spacing w:after="0"/>
              <w:rPr>
                <w:rFonts w:ascii="Times New Roman" w:hAnsi="Times New Roman" w:cs="Times New Roman"/>
              </w:rPr>
            </w:pPr>
            <w:r w:rsidRPr="00CD0EB3">
              <w:rPr>
                <w:rFonts w:ascii="Times New Roman" w:hAnsi="Times New Roman" w:cs="Times New Roman"/>
              </w:rPr>
              <w:t>менее 23%</w:t>
            </w:r>
          </w:p>
        </w:tc>
        <w:tc>
          <w:tcPr>
            <w:tcW w:w="2863" w:type="dxa"/>
          </w:tcPr>
          <w:p w:rsidR="006836ED" w:rsidRPr="00EC3600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EC3600" w:rsidRDefault="00EC3600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5</w:t>
            </w:r>
          </w:p>
          <w:p w:rsidR="00EC3600" w:rsidRDefault="00EC3600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4</w:t>
            </w:r>
          </w:p>
          <w:p w:rsidR="00CD0EB3" w:rsidRDefault="00CD0EB3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CD0EB3" w:rsidRDefault="00CD0EB3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CD0EB3" w:rsidRPr="00EC3600" w:rsidRDefault="00CD0EB3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836ED" w:rsidRPr="00194CAE" w:rsidTr="00EC3600">
        <w:tc>
          <w:tcPr>
            <w:tcW w:w="64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94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библиографических записей в БД «</w:t>
            </w:r>
            <w:proofErr w:type="spellStart"/>
            <w:r w:rsidRPr="00194CAE">
              <w:rPr>
                <w:rFonts w:ascii="Times New Roman" w:hAnsi="Times New Roman" w:cs="Times New Roman"/>
              </w:rPr>
              <w:t>Медиацентра</w:t>
            </w:r>
            <w:proofErr w:type="spellEnd"/>
            <w:r w:rsidRPr="00194C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13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1680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1% и более</w:t>
            </w:r>
          </w:p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0,8 – 0,9%</w:t>
            </w:r>
          </w:p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 – 0,7%</w:t>
            </w:r>
          </w:p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– 0,5%</w: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</w:tc>
      </w:tr>
      <w:tr w:rsidR="006836ED" w:rsidRPr="00194CAE" w:rsidTr="00EC3600">
        <w:tc>
          <w:tcPr>
            <w:tcW w:w="648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394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Коэффициент библиографического обслуживания: общ</w:t>
            </w:r>
            <w:proofErr w:type="gramStart"/>
            <w:r w:rsidRPr="00194CAE">
              <w:rPr>
                <w:rFonts w:ascii="Times New Roman" w:hAnsi="Times New Roman" w:cs="Times New Roman"/>
              </w:rPr>
              <w:t>.к</w:t>
            </w:r>
            <w:proofErr w:type="gramEnd"/>
            <w:r w:rsidRPr="00194CAE">
              <w:rPr>
                <w:rFonts w:ascii="Times New Roman" w:hAnsi="Times New Roman" w:cs="Times New Roman"/>
              </w:rPr>
              <w:t>ол-во справок /общ. кол-во читателей</w:t>
            </w:r>
          </w:p>
        </w:tc>
        <w:tc>
          <w:tcPr>
            <w:tcW w:w="1013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0,4%</w:t>
            </w:r>
          </w:p>
        </w:tc>
        <w:tc>
          <w:tcPr>
            <w:tcW w:w="1680" w:type="dxa"/>
          </w:tcPr>
          <w:p w:rsidR="008E7F89" w:rsidRPr="008E7F89" w:rsidRDefault="008E7F89" w:rsidP="008E7F8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E7F89">
              <w:rPr>
                <w:rFonts w:ascii="Times New Roman" w:hAnsi="Times New Roman" w:cs="Times New Roman"/>
                <w:bCs/>
              </w:rPr>
              <w:t>0,4 и более</w:t>
            </w:r>
          </w:p>
          <w:p w:rsidR="008E7F89" w:rsidRPr="008E7F89" w:rsidRDefault="008E7F89" w:rsidP="008E7F8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E7F89">
              <w:rPr>
                <w:rFonts w:ascii="Times New Roman" w:hAnsi="Times New Roman" w:cs="Times New Roman"/>
                <w:bCs/>
              </w:rPr>
              <w:t>0,3</w:t>
            </w:r>
          </w:p>
          <w:p w:rsidR="006836ED" w:rsidRPr="008E7F89" w:rsidRDefault="008E7F89" w:rsidP="008E7F8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E7F89">
              <w:rPr>
                <w:rFonts w:ascii="Times New Roman" w:hAnsi="Times New Roman" w:cs="Times New Roman"/>
                <w:bCs/>
              </w:rPr>
              <w:t>0,2</w: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194CAE"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8E7F89" w:rsidRDefault="008E7F89" w:rsidP="006836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  <w:p w:rsidR="008E7F89" w:rsidRPr="00194CAE" w:rsidRDefault="008E7F89" w:rsidP="006836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6836ED" w:rsidRPr="00194CAE" w:rsidTr="00EC3600">
        <w:trPr>
          <w:trHeight w:val="533"/>
        </w:trPr>
        <w:tc>
          <w:tcPr>
            <w:tcW w:w="648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394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Доля единиц хранения на электронных носителях в общем объеме фонда</w:t>
            </w:r>
          </w:p>
        </w:tc>
        <w:tc>
          <w:tcPr>
            <w:tcW w:w="1013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0,05%</w:t>
            </w:r>
          </w:p>
        </w:tc>
        <w:tc>
          <w:tcPr>
            <w:tcW w:w="1680" w:type="dxa"/>
          </w:tcPr>
          <w:p w:rsidR="006836ED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 и более</w:t>
            </w:r>
          </w:p>
          <w:p w:rsidR="008E7F89" w:rsidRPr="00194CAE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0,05</w: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  <w:lang w:val="en-US"/>
              </w:rPr>
              <w:t>5</w:t>
            </w:r>
          </w:p>
          <w:p w:rsidR="008E7F89" w:rsidRPr="008E7F89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EC3600">
        <w:trPr>
          <w:trHeight w:val="523"/>
        </w:trPr>
        <w:tc>
          <w:tcPr>
            <w:tcW w:w="648" w:type="dxa"/>
          </w:tcPr>
          <w:p w:rsidR="006836ED" w:rsidRPr="00194CAE" w:rsidRDefault="006836ED" w:rsidP="00683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394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выдачи электронных изданий</w:t>
            </w:r>
          </w:p>
        </w:tc>
        <w:tc>
          <w:tcPr>
            <w:tcW w:w="1013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Более 100%</w:t>
            </w:r>
          </w:p>
        </w:tc>
        <w:tc>
          <w:tcPr>
            <w:tcW w:w="1680" w:type="dxa"/>
          </w:tcPr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94CAE">
              <w:rPr>
                <w:rFonts w:ascii="Times New Roman" w:hAnsi="Times New Roman" w:cs="Times New Roman"/>
                <w:bCs/>
              </w:rPr>
              <w:t>Более 100%</w:t>
            </w:r>
          </w:p>
          <w:p w:rsidR="008E7F89" w:rsidRPr="00194CAE" w:rsidRDefault="008E7F89" w:rsidP="006836E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Менее 100%</w: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8E7F89" w:rsidRPr="00194CAE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836ED" w:rsidRPr="00194CAE" w:rsidTr="00EC3600">
        <w:tc>
          <w:tcPr>
            <w:tcW w:w="648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394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оформительских работ интеллектуальной собственности работников ЦБС (</w:t>
            </w:r>
            <w:proofErr w:type="spellStart"/>
            <w:r w:rsidRPr="00194CAE">
              <w:rPr>
                <w:rFonts w:ascii="Times New Roman" w:hAnsi="Times New Roman" w:cs="Times New Roman"/>
              </w:rPr>
              <w:t>слайд-презентации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4CAE">
              <w:rPr>
                <w:rFonts w:ascii="Times New Roman" w:hAnsi="Times New Roman" w:cs="Times New Roman"/>
              </w:rPr>
              <w:t>тем</w:t>
            </w:r>
            <w:proofErr w:type="gramStart"/>
            <w:r w:rsidRPr="00194CAE">
              <w:rPr>
                <w:rFonts w:ascii="Times New Roman" w:hAnsi="Times New Roman" w:cs="Times New Roman"/>
              </w:rPr>
              <w:t>.с</w:t>
            </w:r>
            <w:proofErr w:type="gramEnd"/>
            <w:r w:rsidRPr="00194CAE">
              <w:rPr>
                <w:rFonts w:ascii="Times New Roman" w:hAnsi="Times New Roman" w:cs="Times New Roman"/>
              </w:rPr>
              <w:t>борники</w:t>
            </w:r>
            <w:proofErr w:type="spellEnd"/>
            <w:r w:rsidRPr="00194CAE">
              <w:rPr>
                <w:rFonts w:ascii="Times New Roman" w:hAnsi="Times New Roman" w:cs="Times New Roman"/>
              </w:rPr>
              <w:t>, рекламная продукция и т.п.)</w:t>
            </w:r>
          </w:p>
        </w:tc>
        <w:tc>
          <w:tcPr>
            <w:tcW w:w="1013" w:type="dxa"/>
          </w:tcPr>
          <w:p w:rsidR="006836ED" w:rsidRPr="00194CAE" w:rsidRDefault="006836ED" w:rsidP="006836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6836ED" w:rsidRPr="00194CAE" w:rsidRDefault="00EC3600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разовых</w:t>
            </w:r>
            <w:r w:rsidR="006836ED" w:rsidRPr="00194CAE">
              <w:rPr>
                <w:rFonts w:ascii="Times New Roman" w:hAnsi="Times New Roman" w:cs="Times New Roman"/>
              </w:rPr>
              <w:t xml:space="preserve">, малообъемных заданий </w:t>
            </w:r>
          </w:p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Набор текстов</w:t>
            </w:r>
          </w:p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работ с разработкой макетов</w: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E7F89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E7F89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8E7F89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8E7F89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8E7F89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8E7F89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8E7F89" w:rsidRDefault="008E7F89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EC3600">
        <w:tc>
          <w:tcPr>
            <w:tcW w:w="648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394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Доля пользователей Интернет от общего количества </w:t>
            </w:r>
            <w:r w:rsidRPr="00194CAE">
              <w:rPr>
                <w:rFonts w:ascii="Times New Roman" w:hAnsi="Times New Roman" w:cs="Times New Roman"/>
              </w:rPr>
              <w:lastRenderedPageBreak/>
              <w:t>пользователей электронными ресурсами МЦ</w:t>
            </w:r>
          </w:p>
        </w:tc>
        <w:tc>
          <w:tcPr>
            <w:tcW w:w="1013" w:type="dxa"/>
          </w:tcPr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 xml:space="preserve">30% </w:t>
            </w:r>
          </w:p>
          <w:p w:rsidR="006836ED" w:rsidRPr="00194CAE" w:rsidRDefault="006836ED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и более</w:t>
            </w:r>
          </w:p>
        </w:tc>
        <w:tc>
          <w:tcPr>
            <w:tcW w:w="1680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94CAE">
              <w:rPr>
                <w:rFonts w:ascii="Times New Roman" w:hAnsi="Times New Roman" w:cs="Times New Roman"/>
                <w:bCs/>
              </w:rPr>
              <w:t>31%</w: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</w:tc>
      </w:tr>
      <w:tr w:rsidR="006836ED" w:rsidRPr="00194CAE" w:rsidTr="00EC3600">
        <w:trPr>
          <w:trHeight w:val="840"/>
        </w:trPr>
        <w:tc>
          <w:tcPr>
            <w:tcW w:w="648" w:type="dxa"/>
          </w:tcPr>
          <w:p w:rsidR="006836ED" w:rsidRPr="00194CAE" w:rsidRDefault="006836ED" w:rsidP="006836ED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394" w:type="dxa"/>
          </w:tcPr>
          <w:p w:rsidR="006836ED" w:rsidRPr="00EC3600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Деятельность в рамках проектов и программ</w:t>
            </w:r>
          </w:p>
        </w:tc>
        <w:tc>
          <w:tcPr>
            <w:tcW w:w="1013" w:type="dxa"/>
          </w:tcPr>
          <w:p w:rsidR="006836ED" w:rsidRPr="00EC3600" w:rsidRDefault="00E23421" w:rsidP="00683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57" style="position:absolute;left:0;text-align:left;z-index:251692032;mso-position-horizontal-relative:text;mso-position-vertical-relative:text" from="-5.3pt,57.95pt" to="45.5pt,82.6pt"/>
              </w:pict>
            </w:r>
            <w:r w:rsidR="006836ED" w:rsidRPr="00EC360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680" w:type="dxa"/>
          </w:tcPr>
          <w:p w:rsidR="006836ED" w:rsidRPr="00EC3600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Выполнение в полном объеме Частичное выполнение</w:t>
            </w:r>
          </w:p>
        </w:tc>
        <w:tc>
          <w:tcPr>
            <w:tcW w:w="2863" w:type="dxa"/>
          </w:tcPr>
          <w:p w:rsidR="006836ED" w:rsidRPr="00EC3600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EC3600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5</w:t>
            </w:r>
          </w:p>
          <w:p w:rsidR="006836ED" w:rsidRPr="00EC3600" w:rsidRDefault="006836ED" w:rsidP="006836ED">
            <w:pPr>
              <w:spacing w:after="0"/>
              <w:rPr>
                <w:rFonts w:ascii="Times New Roman" w:hAnsi="Times New Roman" w:cs="Times New Roman"/>
              </w:rPr>
            </w:pPr>
          </w:p>
          <w:p w:rsidR="00EC3600" w:rsidRPr="00EC3600" w:rsidRDefault="00EC3600" w:rsidP="006836ED">
            <w:pPr>
              <w:spacing w:after="0"/>
              <w:rPr>
                <w:rFonts w:ascii="Times New Roman" w:hAnsi="Times New Roman" w:cs="Times New Roman"/>
              </w:rPr>
            </w:pPr>
            <w:r w:rsidRPr="00EC3600">
              <w:rPr>
                <w:rFonts w:ascii="Times New Roman" w:hAnsi="Times New Roman" w:cs="Times New Roman"/>
              </w:rPr>
              <w:t>4</w:t>
            </w:r>
          </w:p>
        </w:tc>
      </w:tr>
      <w:tr w:rsidR="006836ED" w:rsidRPr="00194CAE" w:rsidTr="00EC3600">
        <w:trPr>
          <w:trHeight w:val="410"/>
        </w:trPr>
        <w:tc>
          <w:tcPr>
            <w:tcW w:w="4042" w:type="dxa"/>
            <w:gridSpan w:val="2"/>
          </w:tcPr>
          <w:p w:rsidR="006836ED" w:rsidRPr="00194CAE" w:rsidRDefault="00E23421" w:rsidP="006836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54" style="position:absolute;left:0;text-align:left;flip:y;z-index:251688960;mso-position-horizontal-relative:text;mso-position-vertical-relative:text" from="194.55pt,1.45pt" to="247.6pt,23.9pt"/>
              </w:pict>
            </w:r>
            <w:r w:rsidR="006836ED" w:rsidRPr="00194CA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013" w:type="dxa"/>
          </w:tcPr>
          <w:p w:rsidR="006836ED" w:rsidRPr="00194CAE" w:rsidRDefault="00E23421" w:rsidP="006836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55" style="position:absolute;left:0;text-align:left;flip:y;z-index:251689984;mso-position-horizontal-relative:text;mso-position-vertical-relative:text" from="43.25pt,1.45pt" to="128.15pt,23.9pt"/>
              </w:pict>
            </w:r>
          </w:p>
        </w:tc>
        <w:tc>
          <w:tcPr>
            <w:tcW w:w="1680" w:type="dxa"/>
          </w:tcPr>
          <w:p w:rsidR="006836ED" w:rsidRPr="00194CAE" w:rsidRDefault="00E23421" w:rsidP="006836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56" style="position:absolute;left:0;text-align:left;flip:y;z-index:251691008;mso-position-horizontal-relative:text;mso-position-vertical-relative:text" from="77.5pt,1.45pt" to="219.4pt,23.9p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59" style="position:absolute;left:0;text-align:left;z-index:251694080;mso-position-horizontal-relative:text;mso-position-vertical-relative:text" from="77.5pt,1.45pt" to="219.4pt,23.9p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58" style="position:absolute;left:0;text-align:left;z-index:251693056;mso-position-horizontal-relative:text;mso-position-vertical-relative:text" from="-5.15pt,1.45pt" to="77.5pt,23.9pt"/>
              </w:pict>
            </w:r>
          </w:p>
        </w:tc>
        <w:tc>
          <w:tcPr>
            <w:tcW w:w="2863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36ED" w:rsidRPr="00194CAE" w:rsidRDefault="006836ED" w:rsidP="006836E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836ED" w:rsidRPr="00194CAE" w:rsidRDefault="006836ED" w:rsidP="006836ED">
      <w:pPr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Составлено: зав. </w:t>
      </w:r>
      <w:proofErr w:type="spellStart"/>
      <w:r w:rsidRPr="00194CAE">
        <w:rPr>
          <w:rFonts w:ascii="Times New Roman" w:hAnsi="Times New Roman" w:cs="Times New Roman"/>
        </w:rPr>
        <w:t>медиацентром</w:t>
      </w:r>
      <w:proofErr w:type="spellEnd"/>
      <w:r w:rsidRPr="00194CAE">
        <w:rPr>
          <w:rFonts w:ascii="Times New Roman" w:hAnsi="Times New Roman" w:cs="Times New Roman"/>
        </w:rPr>
        <w:t xml:space="preserve"> ЦГБ           </w:t>
      </w:r>
      <w:bookmarkStart w:id="0" w:name="_GoBack"/>
      <w:bookmarkEnd w:id="0"/>
      <w:r w:rsidRPr="00194CAE">
        <w:rPr>
          <w:rFonts w:ascii="Times New Roman" w:hAnsi="Times New Roman" w:cs="Times New Roman"/>
        </w:rPr>
        <w:t xml:space="preserve">         О.С. Ежова</w:t>
      </w: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 w:rsidP="006836ED">
      <w:pPr>
        <w:rPr>
          <w:rFonts w:ascii="Times New Roman" w:hAnsi="Times New Roman" w:cs="Times New Roman"/>
        </w:rPr>
      </w:pPr>
    </w:p>
    <w:p w:rsidR="006836ED" w:rsidRPr="00194CAE" w:rsidRDefault="006836ED">
      <w:pPr>
        <w:rPr>
          <w:rFonts w:ascii="Times New Roman" w:hAnsi="Times New Roman" w:cs="Times New Roman"/>
        </w:rPr>
      </w:pPr>
    </w:p>
    <w:sectPr w:rsidR="006836ED" w:rsidRPr="00194CAE" w:rsidSect="006836ED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0221"/>
    <w:multiLevelType w:val="hybridMultilevel"/>
    <w:tmpl w:val="65FE45EC"/>
    <w:lvl w:ilvl="0" w:tplc="F28C646E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32F19D5"/>
    <w:multiLevelType w:val="hybridMultilevel"/>
    <w:tmpl w:val="D5FA898A"/>
    <w:lvl w:ilvl="0" w:tplc="971235E4">
      <w:start w:val="6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6BF4EDC"/>
    <w:multiLevelType w:val="hybridMultilevel"/>
    <w:tmpl w:val="F1B663C8"/>
    <w:lvl w:ilvl="0" w:tplc="F288D41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8DB2D41"/>
    <w:multiLevelType w:val="hybridMultilevel"/>
    <w:tmpl w:val="ECB6AB34"/>
    <w:lvl w:ilvl="0" w:tplc="1AA6B966">
      <w:start w:val="3"/>
      <w:numFmt w:val="decimal"/>
      <w:lvlText w:val="%1."/>
      <w:lvlJc w:val="left"/>
      <w:pPr>
        <w:ind w:left="1530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2250" w:hanging="360"/>
      </w:pPr>
    </w:lvl>
    <w:lvl w:ilvl="2" w:tplc="0419001B">
      <w:start w:val="1"/>
      <w:numFmt w:val="lowerRoman"/>
      <w:lvlText w:val="%3."/>
      <w:lvlJc w:val="right"/>
      <w:pPr>
        <w:ind w:left="2970" w:hanging="180"/>
      </w:pPr>
    </w:lvl>
    <w:lvl w:ilvl="3" w:tplc="0419000F">
      <w:start w:val="1"/>
      <w:numFmt w:val="decimal"/>
      <w:lvlText w:val="%4."/>
      <w:lvlJc w:val="left"/>
      <w:pPr>
        <w:ind w:left="3690" w:hanging="360"/>
      </w:pPr>
    </w:lvl>
    <w:lvl w:ilvl="4" w:tplc="04190019">
      <w:start w:val="1"/>
      <w:numFmt w:val="lowerLetter"/>
      <w:lvlText w:val="%5."/>
      <w:lvlJc w:val="left"/>
      <w:pPr>
        <w:ind w:left="4410" w:hanging="360"/>
      </w:pPr>
    </w:lvl>
    <w:lvl w:ilvl="5" w:tplc="0419001B">
      <w:start w:val="1"/>
      <w:numFmt w:val="lowerRoman"/>
      <w:lvlText w:val="%6."/>
      <w:lvlJc w:val="right"/>
      <w:pPr>
        <w:ind w:left="5130" w:hanging="180"/>
      </w:pPr>
    </w:lvl>
    <w:lvl w:ilvl="6" w:tplc="0419000F">
      <w:start w:val="1"/>
      <w:numFmt w:val="decimal"/>
      <w:lvlText w:val="%7."/>
      <w:lvlJc w:val="left"/>
      <w:pPr>
        <w:ind w:left="5850" w:hanging="360"/>
      </w:pPr>
    </w:lvl>
    <w:lvl w:ilvl="7" w:tplc="04190019">
      <w:start w:val="1"/>
      <w:numFmt w:val="lowerLetter"/>
      <w:lvlText w:val="%8."/>
      <w:lvlJc w:val="left"/>
      <w:pPr>
        <w:ind w:left="6570" w:hanging="360"/>
      </w:pPr>
    </w:lvl>
    <w:lvl w:ilvl="8" w:tplc="0419001B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6ED"/>
    <w:rsid w:val="001078BA"/>
    <w:rsid w:val="0011372C"/>
    <w:rsid w:val="00131F2E"/>
    <w:rsid w:val="00143E68"/>
    <w:rsid w:val="0014533F"/>
    <w:rsid w:val="00166CEE"/>
    <w:rsid w:val="0018036A"/>
    <w:rsid w:val="00181BDC"/>
    <w:rsid w:val="00194CAE"/>
    <w:rsid w:val="001E03C0"/>
    <w:rsid w:val="00227D49"/>
    <w:rsid w:val="002C5A27"/>
    <w:rsid w:val="002E2439"/>
    <w:rsid w:val="002F3743"/>
    <w:rsid w:val="00421864"/>
    <w:rsid w:val="00472E9E"/>
    <w:rsid w:val="00664627"/>
    <w:rsid w:val="006727DD"/>
    <w:rsid w:val="00680ECF"/>
    <w:rsid w:val="006836ED"/>
    <w:rsid w:val="006A267A"/>
    <w:rsid w:val="006A395A"/>
    <w:rsid w:val="006F03B1"/>
    <w:rsid w:val="007A7A94"/>
    <w:rsid w:val="0081142B"/>
    <w:rsid w:val="00852AC2"/>
    <w:rsid w:val="008B12F7"/>
    <w:rsid w:val="008B41BE"/>
    <w:rsid w:val="008D02BA"/>
    <w:rsid w:val="008E7F89"/>
    <w:rsid w:val="00917FAF"/>
    <w:rsid w:val="00962B7F"/>
    <w:rsid w:val="00AB137F"/>
    <w:rsid w:val="00AF688C"/>
    <w:rsid w:val="00B173B1"/>
    <w:rsid w:val="00B2063A"/>
    <w:rsid w:val="00BA1F82"/>
    <w:rsid w:val="00C35D39"/>
    <w:rsid w:val="00C77C6A"/>
    <w:rsid w:val="00CD0EB3"/>
    <w:rsid w:val="00DE17BC"/>
    <w:rsid w:val="00DE4528"/>
    <w:rsid w:val="00E03DC7"/>
    <w:rsid w:val="00E1360A"/>
    <w:rsid w:val="00E23421"/>
    <w:rsid w:val="00E30951"/>
    <w:rsid w:val="00EC3600"/>
    <w:rsid w:val="00F24D6C"/>
    <w:rsid w:val="00F96058"/>
    <w:rsid w:val="00FD5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2" type="connector" idref="#_x0000_s1102"/>
        <o:r id="V:Rule33" type="connector" idref="#_x0000_s1108"/>
        <o:r id="V:Rule34" type="connector" idref="#_x0000_s1031"/>
        <o:r id="V:Rule35" type="connector" idref="#_x0000_s1104"/>
        <o:r id="V:Rule36" type="connector" idref="#_x0000_s1033"/>
        <o:r id="V:Rule37" type="connector" idref="#_x0000_s1029"/>
        <o:r id="V:Rule38" type="connector" idref="#_x0000_s1043"/>
        <o:r id="V:Rule39" type="connector" idref="#_x0000_s1098"/>
        <o:r id="V:Rule40" type="connector" idref="#_x0000_s1093"/>
        <o:r id="V:Rule41" type="connector" idref="#_x0000_s1047"/>
        <o:r id="V:Rule42" type="connector" idref="#_x0000_s1090"/>
        <o:r id="V:Rule43" type="connector" idref="#_x0000_s1099"/>
        <o:r id="V:Rule44" type="connector" idref="#_x0000_s1095"/>
        <o:r id="V:Rule45" type="connector" idref="#_x0000_s1092"/>
        <o:r id="V:Rule46" type="connector" idref="#_x0000_s1044"/>
        <o:r id="V:Rule47" type="connector" idref="#_x0000_s1094"/>
        <o:r id="V:Rule48" type="connector" idref="#_x0000_s1096"/>
        <o:r id="V:Rule49" type="connector" idref="#_x0000_s1100"/>
        <o:r id="V:Rule50" type="connector" idref="#_x0000_s1032"/>
        <o:r id="V:Rule51" type="connector" idref="#_x0000_s1103"/>
        <o:r id="V:Rule52" type="connector" idref="#_x0000_s1101"/>
        <o:r id="V:Rule53" type="connector" idref="#_x0000_s1045"/>
        <o:r id="V:Rule54" type="connector" idref="#_x0000_s1030"/>
        <o:r id="V:Rule55" type="connector" idref="#_x0000_s1034"/>
        <o:r id="V:Rule56" type="connector" idref="#_x0000_s1107"/>
        <o:r id="V:Rule57" type="connector" idref="#_x0000_s1097"/>
        <o:r id="V:Rule58" type="connector" idref="#_x0000_s1110"/>
        <o:r id="V:Rule59" type="connector" idref="#_x0000_s1046"/>
        <o:r id="V:Rule60" type="connector" idref="#_x0000_s1091"/>
        <o:r id="V:Rule61" type="connector" idref="#_x0000_s1109"/>
        <o:r id="V:Rule62" type="connector" idref="#_x0000_s11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6836ED"/>
    <w:rPr>
      <w:vertAlign w:val="superscript"/>
    </w:rPr>
  </w:style>
  <w:style w:type="character" w:customStyle="1" w:styleId="a4">
    <w:name w:val="Текст выноски Знак"/>
    <w:basedOn w:val="a0"/>
    <w:link w:val="a5"/>
    <w:uiPriority w:val="99"/>
    <w:semiHidden/>
    <w:rsid w:val="006836ED"/>
    <w:rPr>
      <w:rFonts w:ascii="Tahoma" w:eastAsia="Times New Roman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rsid w:val="006836E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6836ED"/>
  </w:style>
  <w:style w:type="paragraph" w:styleId="a6">
    <w:name w:val="List Paragraph"/>
    <w:basedOn w:val="a"/>
    <w:uiPriority w:val="99"/>
    <w:qFormat/>
    <w:rsid w:val="006836ED"/>
    <w:pPr>
      <w:ind w:left="720"/>
    </w:pPr>
    <w:rPr>
      <w:rFonts w:ascii="Calibri" w:eastAsia="Times New Roman" w:hAnsi="Calibri" w:cs="Calibri"/>
    </w:rPr>
  </w:style>
  <w:style w:type="paragraph" w:styleId="a7">
    <w:name w:val="Title"/>
    <w:basedOn w:val="a"/>
    <w:link w:val="a8"/>
    <w:uiPriority w:val="99"/>
    <w:qFormat/>
    <w:rsid w:val="006836ED"/>
    <w:pPr>
      <w:spacing w:after="0" w:line="240" w:lineRule="auto"/>
      <w:ind w:firstLine="708"/>
      <w:jc w:val="center"/>
      <w:outlineLvl w:val="0"/>
    </w:pPr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6836ED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2">
    <w:name w:val="Основной текст (2)_"/>
    <w:basedOn w:val="a0"/>
    <w:link w:val="20"/>
    <w:rsid w:val="007A7A94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character" w:customStyle="1" w:styleId="a9">
    <w:name w:val="Основной текст_"/>
    <w:basedOn w:val="a0"/>
    <w:link w:val="1"/>
    <w:rsid w:val="007A7A94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7A94"/>
    <w:pPr>
      <w:widowControl w:val="0"/>
      <w:shd w:val="clear" w:color="auto" w:fill="FFFFFF"/>
      <w:spacing w:before="360" w:after="120" w:line="478" w:lineRule="exac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1">
    <w:name w:val="Основной текст1"/>
    <w:basedOn w:val="a"/>
    <w:link w:val="a9"/>
    <w:rsid w:val="007A7A94"/>
    <w:pPr>
      <w:widowControl w:val="0"/>
      <w:shd w:val="clear" w:color="auto" w:fill="FFFFFF"/>
      <w:spacing w:before="360" w:after="120" w:line="415" w:lineRule="exact"/>
      <w:ind w:firstLine="680"/>
      <w:jc w:val="both"/>
    </w:pPr>
    <w:rPr>
      <w:rFonts w:ascii="Times New Roman" w:eastAsia="Times New Roman" w:hAnsi="Times New Roman" w:cs="Times New Roman"/>
      <w:spacing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1" Type="http://schemas.openxmlformats.org/officeDocument/2006/relationships/numbering" Target="numbering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29</Pages>
  <Words>5204</Words>
  <Characters>29668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Home</cp:lastModifiedBy>
  <cp:revision>16</cp:revision>
  <cp:lastPrinted>2014-10-14T10:27:00Z</cp:lastPrinted>
  <dcterms:created xsi:type="dcterms:W3CDTF">2014-05-05T05:47:00Z</dcterms:created>
  <dcterms:modified xsi:type="dcterms:W3CDTF">2015-06-02T05:19:00Z</dcterms:modified>
</cp:coreProperties>
</file>